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D" w:rsidRPr="00B75207" w:rsidRDefault="0030692D" w:rsidP="003069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0692D" w:rsidRPr="00B75207" w:rsidRDefault="0030692D" w:rsidP="003069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207">
        <w:rPr>
          <w:rFonts w:ascii="Times New Roman" w:eastAsia="Times New Roman" w:hAnsi="Times New Roman" w:cs="Times New Roman"/>
          <w:sz w:val="28"/>
          <w:szCs w:val="28"/>
        </w:rPr>
        <w:t>ВЕРХОВН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7520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520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ХАКАСИЯ</w:t>
      </w:r>
    </w:p>
    <w:p w:rsidR="0030692D" w:rsidRDefault="0030692D" w:rsidP="0030692D">
      <w:pPr>
        <w:ind w:left="836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4492" w:rsidRDefault="00644492" w:rsidP="0030692D">
      <w:pPr>
        <w:ind w:left="836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4492" w:rsidRPr="00B75207" w:rsidRDefault="00644492" w:rsidP="0030692D">
      <w:pPr>
        <w:ind w:left="8364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E3876" w:rsidRPr="00437927" w:rsidRDefault="004E3876" w:rsidP="00437927">
      <w:pPr>
        <w:shd w:val="clear" w:color="auto" w:fill="FFFFFF"/>
        <w:spacing w:after="0" w:line="20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докладе о деятельности Уполномоченного по защите прав </w:t>
      </w:r>
    </w:p>
    <w:p w:rsidR="004E3876" w:rsidRPr="00437927" w:rsidRDefault="004E3876" w:rsidP="00437927">
      <w:pPr>
        <w:shd w:val="clear" w:color="auto" w:fill="FFFFFF"/>
        <w:spacing w:after="0" w:line="20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927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предпринимателей в Республике Хакасия в 2022 году</w:t>
      </w:r>
    </w:p>
    <w:p w:rsidR="004E3876" w:rsidRPr="00437927" w:rsidRDefault="004E3876" w:rsidP="00437927">
      <w:pPr>
        <w:shd w:val="clear" w:color="auto" w:fill="FFFFFF"/>
        <w:spacing w:after="0" w:line="20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876" w:rsidRPr="00437927" w:rsidRDefault="004E3876" w:rsidP="00437927">
      <w:pPr>
        <w:shd w:val="clear" w:color="auto" w:fill="FFFFFF"/>
        <w:spacing w:after="0" w:line="20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927">
        <w:rPr>
          <w:rFonts w:ascii="Times New Roman" w:hAnsi="Times New Roman" w:cs="Times New Roman"/>
          <w:color w:val="000000"/>
          <w:sz w:val="28"/>
          <w:szCs w:val="28"/>
        </w:rPr>
        <w:t>Заслушав доклад о деятельности Уполномоченного по защите прав предпринимателей в Республике Хакасия в 2022 году, представленный в с</w:t>
      </w:r>
      <w:r w:rsidRPr="004379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7927">
        <w:rPr>
          <w:rFonts w:ascii="Times New Roman" w:hAnsi="Times New Roman" w:cs="Times New Roman"/>
          <w:color w:val="000000"/>
          <w:sz w:val="28"/>
          <w:szCs w:val="28"/>
        </w:rPr>
        <w:t>ответствии со статьей 8 Закона Республики Хакасия от 03 декабря 2013 года № 99-ЗРХ «Об Уполномоченном по защите прав предпринимателей в Ре</w:t>
      </w:r>
      <w:r w:rsidRPr="004379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37927">
        <w:rPr>
          <w:rFonts w:ascii="Times New Roman" w:hAnsi="Times New Roman" w:cs="Times New Roman"/>
          <w:color w:val="000000"/>
          <w:sz w:val="28"/>
          <w:szCs w:val="28"/>
        </w:rPr>
        <w:t xml:space="preserve">публике Хакасия и о внесении изменений в Закон Республики Хакасия </w:t>
      </w:r>
      <w:r w:rsidR="0043792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37927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государственных должностях Республики Хакасия и государственной гражданской службе Республики Хакасия», </w:t>
      </w:r>
      <w:proofErr w:type="gramEnd"/>
    </w:p>
    <w:p w:rsidR="004E3876" w:rsidRPr="00437927" w:rsidRDefault="004E3876" w:rsidP="00437927">
      <w:pPr>
        <w:shd w:val="clear" w:color="auto" w:fill="FFFFFF"/>
        <w:spacing w:after="0" w:line="20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927">
        <w:rPr>
          <w:rFonts w:ascii="Times New Roman" w:hAnsi="Times New Roman" w:cs="Times New Roman"/>
          <w:color w:val="000000"/>
          <w:sz w:val="28"/>
          <w:szCs w:val="28"/>
        </w:rPr>
        <w:t>Верховный Совет Республики Хакасия</w:t>
      </w:r>
    </w:p>
    <w:p w:rsidR="004E3876" w:rsidRPr="00437927" w:rsidRDefault="004E3876" w:rsidP="00437927">
      <w:pPr>
        <w:shd w:val="clear" w:color="auto" w:fill="FFFFFF"/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876" w:rsidRPr="00437927" w:rsidRDefault="004E3876" w:rsidP="00437927">
      <w:pPr>
        <w:shd w:val="clear" w:color="auto" w:fill="FFFFFF"/>
        <w:spacing w:after="0"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92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37927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E3876" w:rsidRPr="00437927" w:rsidRDefault="004E3876" w:rsidP="00437927">
      <w:pPr>
        <w:shd w:val="clear" w:color="auto" w:fill="FFFFFF"/>
        <w:spacing w:after="0" w:line="20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1. Доклад о деятельности Уполномоченного </w:t>
      </w:r>
      <w:r w:rsidRPr="00437927">
        <w:rPr>
          <w:rFonts w:eastAsia="Calibri"/>
          <w:color w:val="000000"/>
          <w:sz w:val="28"/>
          <w:szCs w:val="28"/>
        </w:rPr>
        <w:t>по защите прав предприн</w:t>
      </w:r>
      <w:r w:rsidRPr="00437927">
        <w:rPr>
          <w:rFonts w:eastAsia="Calibri"/>
          <w:color w:val="000000"/>
          <w:sz w:val="28"/>
          <w:szCs w:val="28"/>
        </w:rPr>
        <w:t>и</w:t>
      </w:r>
      <w:r w:rsidRPr="00437927">
        <w:rPr>
          <w:rFonts w:eastAsia="Calibri"/>
          <w:color w:val="000000"/>
          <w:sz w:val="28"/>
          <w:szCs w:val="28"/>
        </w:rPr>
        <w:t>мателей в Республике Хакасия в 2022 году</w:t>
      </w:r>
      <w:r w:rsidRPr="00437927">
        <w:rPr>
          <w:color w:val="000000"/>
          <w:sz w:val="28"/>
          <w:szCs w:val="28"/>
        </w:rPr>
        <w:t xml:space="preserve"> </w:t>
      </w:r>
      <w:r w:rsidRPr="00437927">
        <w:rPr>
          <w:rFonts w:eastAsia="Calibri"/>
          <w:color w:val="000000"/>
          <w:sz w:val="28"/>
          <w:szCs w:val="28"/>
          <w:lang w:eastAsia="en-US"/>
        </w:rPr>
        <w:t>принять к сведению.</w:t>
      </w:r>
    </w:p>
    <w:p w:rsidR="00C36444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2. Рекомендовать Верховному Совету Республики Хакасия</w:t>
      </w:r>
      <w:r w:rsidR="00C36444" w:rsidRPr="0043792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E3876" w:rsidRPr="00437927" w:rsidRDefault="00C36444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37927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1) </w:t>
      </w:r>
      <w:r w:rsidR="004E3876" w:rsidRPr="00437927">
        <w:rPr>
          <w:rFonts w:eastAsia="Calibri"/>
          <w:color w:val="000000"/>
          <w:spacing w:val="-4"/>
          <w:sz w:val="28"/>
          <w:szCs w:val="28"/>
          <w:lang w:eastAsia="en-US"/>
        </w:rPr>
        <w:t>рассмотреть вопрос об установлении в республиканском законодател</w:t>
      </w:r>
      <w:r w:rsidR="004E3876" w:rsidRPr="00437927">
        <w:rPr>
          <w:rFonts w:eastAsia="Calibri"/>
          <w:color w:val="000000"/>
          <w:spacing w:val="-4"/>
          <w:sz w:val="28"/>
          <w:szCs w:val="28"/>
          <w:lang w:eastAsia="en-US"/>
        </w:rPr>
        <w:t>ь</w:t>
      </w:r>
      <w:r w:rsidR="004E3876" w:rsidRPr="00437927">
        <w:rPr>
          <w:rFonts w:eastAsia="Calibri"/>
          <w:color w:val="000000"/>
          <w:spacing w:val="-4"/>
          <w:sz w:val="28"/>
          <w:szCs w:val="28"/>
          <w:lang w:eastAsia="en-US"/>
        </w:rPr>
        <w:t>стве административной ответственности за воспрепятствование деятельности Уполномоченного по защите прав предпр</w:t>
      </w:r>
      <w:r w:rsidRPr="00437927">
        <w:rPr>
          <w:rFonts w:eastAsia="Calibri"/>
          <w:color w:val="000000"/>
          <w:spacing w:val="-4"/>
          <w:sz w:val="28"/>
          <w:szCs w:val="28"/>
          <w:lang w:eastAsia="en-US"/>
        </w:rPr>
        <w:t>инимателей в Республике Хакасия;</w:t>
      </w:r>
    </w:p>
    <w:p w:rsidR="00C36444" w:rsidRPr="00437927" w:rsidRDefault="00C36444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2) рассмотреть вопрос о создании консультативно-совещательного орг</w:t>
      </w:r>
      <w:r w:rsidRPr="00437927">
        <w:rPr>
          <w:rFonts w:eastAsia="Calibri"/>
          <w:color w:val="000000"/>
          <w:sz w:val="28"/>
          <w:szCs w:val="28"/>
          <w:lang w:eastAsia="en-US"/>
        </w:rPr>
        <w:t>а</w:t>
      </w:r>
      <w:r w:rsidRPr="00437927">
        <w:rPr>
          <w:rFonts w:eastAsia="Calibri"/>
          <w:color w:val="000000"/>
          <w:sz w:val="28"/>
          <w:szCs w:val="28"/>
          <w:lang w:eastAsia="en-US"/>
        </w:rPr>
        <w:t>на при Верховном Совете Республики Хакасия в целях консультационного и экспертного содействия Верховному Совету Республики Хакасия при ос</w:t>
      </w:r>
      <w:r w:rsidRPr="00437927">
        <w:rPr>
          <w:rFonts w:eastAsia="Calibri"/>
          <w:color w:val="000000"/>
          <w:sz w:val="28"/>
          <w:szCs w:val="28"/>
          <w:lang w:eastAsia="en-US"/>
        </w:rPr>
        <w:t>у</w:t>
      </w:r>
      <w:r w:rsidRPr="00437927">
        <w:rPr>
          <w:rFonts w:eastAsia="Calibri"/>
          <w:color w:val="000000"/>
          <w:sz w:val="28"/>
          <w:szCs w:val="28"/>
          <w:lang w:eastAsia="en-US"/>
        </w:rPr>
        <w:t>ществлении в Республике Хакасия правового регулирования отношений, возникающих в сфере экономики, инвестиционной деятельности, обеспеч</w:t>
      </w:r>
      <w:r w:rsidRPr="00437927">
        <w:rPr>
          <w:rFonts w:eastAsia="Calibri"/>
          <w:color w:val="000000"/>
          <w:sz w:val="28"/>
          <w:szCs w:val="28"/>
          <w:lang w:eastAsia="en-US"/>
        </w:rPr>
        <w:t>е</w:t>
      </w:r>
      <w:r w:rsidRPr="00437927">
        <w:rPr>
          <w:rFonts w:eastAsia="Calibri"/>
          <w:color w:val="000000"/>
          <w:sz w:val="28"/>
          <w:szCs w:val="28"/>
          <w:lang w:eastAsia="en-US"/>
        </w:rPr>
        <w:t>ния поддержки и развития предпринимательства.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3. Рекомендовать Правительству Республики Хакасия: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1) создать рабочую группу по подготовке проекта закона Республики Хакасия «О внесении изменений в Закон  Республики Хакасия «Об утве</w:t>
      </w:r>
      <w:r w:rsidRPr="00437927">
        <w:rPr>
          <w:rFonts w:eastAsia="Calibri"/>
          <w:color w:val="000000"/>
          <w:sz w:val="28"/>
          <w:szCs w:val="28"/>
          <w:lang w:eastAsia="en-US"/>
        </w:rPr>
        <w:t>р</w:t>
      </w:r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ждении Стратегии социально-экономического развития Республики Хакасия до 2030 года» в части обеспечения </w:t>
      </w:r>
      <w:proofErr w:type="gramStart"/>
      <w:r w:rsidRPr="00437927">
        <w:rPr>
          <w:rFonts w:eastAsia="Calibri"/>
          <w:color w:val="000000"/>
          <w:sz w:val="28"/>
          <w:szCs w:val="28"/>
          <w:lang w:eastAsia="en-US"/>
        </w:rPr>
        <w:t>возможности оценки достижения целей социально-экономического развития Республики</w:t>
      </w:r>
      <w:proofErr w:type="gramEnd"/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 Хакасия;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2) рассмотреть дорожную карту взаимодействия Правительства Респу</w:t>
      </w:r>
      <w:r w:rsidRPr="00437927">
        <w:rPr>
          <w:rFonts w:eastAsia="Calibri"/>
          <w:color w:val="000000"/>
          <w:sz w:val="28"/>
          <w:szCs w:val="28"/>
          <w:lang w:eastAsia="en-US"/>
        </w:rPr>
        <w:t>б</w:t>
      </w:r>
      <w:r w:rsidRPr="00437927">
        <w:rPr>
          <w:rFonts w:eastAsia="Calibri"/>
          <w:color w:val="000000"/>
          <w:sz w:val="28"/>
          <w:szCs w:val="28"/>
          <w:lang w:eastAsia="en-US"/>
        </w:rPr>
        <w:t>лики Хакасия с Уполномоченным по защите прав предпринимателей в Ре</w:t>
      </w:r>
      <w:r w:rsidRPr="00437927">
        <w:rPr>
          <w:rFonts w:eastAsia="Calibri"/>
          <w:color w:val="000000"/>
          <w:sz w:val="28"/>
          <w:szCs w:val="28"/>
          <w:lang w:eastAsia="en-US"/>
        </w:rPr>
        <w:t>с</w:t>
      </w:r>
      <w:r w:rsidRPr="00437927">
        <w:rPr>
          <w:rFonts w:eastAsia="Calibri"/>
          <w:color w:val="000000"/>
          <w:sz w:val="28"/>
          <w:szCs w:val="28"/>
          <w:lang w:eastAsia="en-US"/>
        </w:rPr>
        <w:t>публике Хакасия на 2023 год, подготовленную Уполномоченным по защите прав предпринимателей в Республике Хакасия совместно с Министерством сельского хозяйства и продовольствия Республики Хакасия;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3) провести анализ обращений к Уполномоченному по защите прав предпринимателей в Республике Хакасия за 2022 год с целью выявления и устранения причин, послуживших основанием для поступления указанных обращений, и выработки предложений и рекомендаций по законодательному урегулированию выявленных проблем;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lastRenderedPageBreak/>
        <w:t>4) рассмотреть вопрос о мерах поддержки лиц, применяющих специал</w:t>
      </w:r>
      <w:r w:rsidRPr="00437927">
        <w:rPr>
          <w:rFonts w:eastAsia="Calibri"/>
          <w:color w:val="000000"/>
          <w:sz w:val="28"/>
          <w:szCs w:val="28"/>
          <w:lang w:eastAsia="en-US"/>
        </w:rPr>
        <w:t>ь</w:t>
      </w:r>
      <w:r w:rsidRPr="00437927">
        <w:rPr>
          <w:rFonts w:eastAsia="Calibri"/>
          <w:color w:val="000000"/>
          <w:sz w:val="28"/>
          <w:szCs w:val="28"/>
          <w:lang w:eastAsia="en-US"/>
        </w:rPr>
        <w:t>ный налоговый режим «Налог на профессиональный доход», субъектов м</w:t>
      </w:r>
      <w:r w:rsidRPr="00437927">
        <w:rPr>
          <w:rFonts w:eastAsia="Calibri"/>
          <w:color w:val="000000"/>
          <w:sz w:val="28"/>
          <w:szCs w:val="28"/>
          <w:lang w:eastAsia="en-US"/>
        </w:rPr>
        <w:t>а</w:t>
      </w:r>
      <w:r w:rsidRPr="00437927">
        <w:rPr>
          <w:rFonts w:eastAsia="Calibri"/>
          <w:color w:val="000000"/>
          <w:sz w:val="28"/>
          <w:szCs w:val="28"/>
          <w:lang w:eastAsia="en-US"/>
        </w:rPr>
        <w:t>лого и среднего предпринимательства, занимающихся производством тов</w:t>
      </w:r>
      <w:r w:rsidRPr="00437927">
        <w:rPr>
          <w:rFonts w:eastAsia="Calibri"/>
          <w:color w:val="000000"/>
          <w:sz w:val="28"/>
          <w:szCs w:val="28"/>
          <w:lang w:eastAsia="en-US"/>
        </w:rPr>
        <w:t>а</w:t>
      </w:r>
      <w:r w:rsidRPr="00437927">
        <w:rPr>
          <w:rFonts w:eastAsia="Calibri"/>
          <w:color w:val="000000"/>
          <w:sz w:val="28"/>
          <w:szCs w:val="28"/>
          <w:lang w:eastAsia="en-US"/>
        </w:rPr>
        <w:t>ров и реализацией услуг, предназначенных для участников специальной в</w:t>
      </w:r>
      <w:r w:rsidRPr="00437927">
        <w:rPr>
          <w:rFonts w:eastAsia="Calibri"/>
          <w:color w:val="000000"/>
          <w:sz w:val="28"/>
          <w:szCs w:val="28"/>
          <w:lang w:eastAsia="en-US"/>
        </w:rPr>
        <w:t>о</w:t>
      </w:r>
      <w:r w:rsidRPr="00437927">
        <w:rPr>
          <w:rFonts w:eastAsia="Calibri"/>
          <w:color w:val="000000"/>
          <w:sz w:val="28"/>
          <w:szCs w:val="28"/>
          <w:lang w:eastAsia="en-US"/>
        </w:rPr>
        <w:t>енной операции;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5) совместно с Уполномоченным по защите прав предпринимателей в Республике Хакасия: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- продолжить выработку комплекса правовых, организационных и эк</w:t>
      </w:r>
      <w:r w:rsidRPr="00437927">
        <w:rPr>
          <w:rFonts w:eastAsia="Calibri"/>
          <w:color w:val="000000"/>
          <w:sz w:val="28"/>
          <w:szCs w:val="28"/>
          <w:lang w:eastAsia="en-US"/>
        </w:rPr>
        <w:t>о</w:t>
      </w:r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номических мер, направленных </w:t>
      </w:r>
      <w:proofErr w:type="gramStart"/>
      <w:r w:rsidRPr="00437927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4E3876" w:rsidRPr="00437927" w:rsidRDefault="00437927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E3876" w:rsidRPr="00437927">
        <w:rPr>
          <w:rFonts w:eastAsia="Calibri"/>
          <w:color w:val="000000"/>
          <w:sz w:val="28"/>
          <w:szCs w:val="28"/>
          <w:lang w:eastAsia="en-US"/>
        </w:rPr>
        <w:t>минимизацию проверок предпринимателей в условиях санкций со ст</w:t>
      </w:r>
      <w:r w:rsidR="004E3876" w:rsidRPr="00437927">
        <w:rPr>
          <w:rFonts w:eastAsia="Calibri"/>
          <w:color w:val="000000"/>
          <w:sz w:val="28"/>
          <w:szCs w:val="28"/>
          <w:lang w:eastAsia="en-US"/>
        </w:rPr>
        <w:t>о</w:t>
      </w:r>
      <w:r w:rsidR="004E3876" w:rsidRPr="00437927">
        <w:rPr>
          <w:rFonts w:eastAsia="Calibri"/>
          <w:color w:val="000000"/>
          <w:sz w:val="28"/>
          <w:szCs w:val="28"/>
          <w:lang w:eastAsia="en-US"/>
        </w:rPr>
        <w:t>роны региональных государственных контрольных (надзорных) органов;</w:t>
      </w:r>
    </w:p>
    <w:p w:rsidR="004E3876" w:rsidRPr="00437927" w:rsidRDefault="00437927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E3876" w:rsidRPr="00437927">
        <w:rPr>
          <w:sz w:val="28"/>
          <w:szCs w:val="28"/>
        </w:rPr>
        <w:t>обеспечение на территории Республики Хакасия благоприятных усл</w:t>
      </w:r>
      <w:r w:rsidR="004E3876" w:rsidRPr="00437927">
        <w:rPr>
          <w:sz w:val="28"/>
          <w:szCs w:val="28"/>
        </w:rPr>
        <w:t>о</w:t>
      </w:r>
      <w:r w:rsidR="004E3876" w:rsidRPr="00437927">
        <w:rPr>
          <w:sz w:val="28"/>
          <w:szCs w:val="28"/>
        </w:rPr>
        <w:t>вий для развития частных инвестиций, в том числе для использования час</w:t>
      </w:r>
      <w:r w:rsidR="004E3876" w:rsidRPr="00437927">
        <w:rPr>
          <w:sz w:val="28"/>
          <w:szCs w:val="28"/>
        </w:rPr>
        <w:t>т</w:t>
      </w:r>
      <w:r w:rsidR="004E3876" w:rsidRPr="00437927">
        <w:rPr>
          <w:sz w:val="28"/>
          <w:szCs w:val="28"/>
        </w:rPr>
        <w:t>ного капитала в качестве инвестиционных ресурсов в производстве и реал</w:t>
      </w:r>
      <w:r w:rsidR="004E3876" w:rsidRPr="00437927">
        <w:rPr>
          <w:sz w:val="28"/>
          <w:szCs w:val="28"/>
        </w:rPr>
        <w:t>и</w:t>
      </w:r>
      <w:r w:rsidR="004E3876" w:rsidRPr="00437927">
        <w:rPr>
          <w:sz w:val="28"/>
          <w:szCs w:val="28"/>
        </w:rPr>
        <w:t>зации товаров</w:t>
      </w:r>
      <w:r w:rsidR="004E3876" w:rsidRPr="0043792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- продолжить осуществление мониторинга нормативных правовых актов Правительства Республики Хакасия в части выявления и устранения сущ</w:t>
      </w:r>
      <w:r w:rsidRPr="00437927">
        <w:rPr>
          <w:rFonts w:eastAsia="Calibri"/>
          <w:color w:val="000000"/>
          <w:sz w:val="28"/>
          <w:szCs w:val="28"/>
          <w:lang w:eastAsia="en-US"/>
        </w:rPr>
        <w:t>е</w:t>
      </w:r>
      <w:r w:rsidRPr="00437927">
        <w:rPr>
          <w:rFonts w:eastAsia="Calibri"/>
          <w:color w:val="000000"/>
          <w:sz w:val="28"/>
          <w:szCs w:val="28"/>
          <w:lang w:eastAsia="en-US"/>
        </w:rPr>
        <w:t>ствующих ограничений при ведении бизнеса, в том числе избыточных, неа</w:t>
      </w:r>
      <w:r w:rsidRPr="00437927">
        <w:rPr>
          <w:rFonts w:eastAsia="Calibri"/>
          <w:color w:val="000000"/>
          <w:sz w:val="28"/>
          <w:szCs w:val="28"/>
          <w:lang w:eastAsia="en-US"/>
        </w:rPr>
        <w:t>к</w:t>
      </w:r>
      <w:r w:rsidRPr="00437927">
        <w:rPr>
          <w:rFonts w:eastAsia="Calibri"/>
          <w:color w:val="000000"/>
          <w:sz w:val="28"/>
          <w:szCs w:val="28"/>
          <w:lang w:eastAsia="en-US"/>
        </w:rPr>
        <w:t>туальных и противоречащих друг другу требований;</w:t>
      </w:r>
    </w:p>
    <w:p w:rsidR="004E3876" w:rsidRPr="00437927" w:rsidRDefault="004E3876" w:rsidP="00437927">
      <w:pPr>
        <w:spacing w:after="0" w:line="20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37927">
        <w:rPr>
          <w:rFonts w:ascii="Times New Roman" w:hAnsi="Times New Roman" w:cs="Times New Roman"/>
          <w:color w:val="000000"/>
          <w:sz w:val="28"/>
          <w:szCs w:val="28"/>
        </w:rPr>
        <w:t>- провести работу по минимизации задолженности перед субъектами малого и среднего предпринимательства, возникшей при выполнении ими государственных (муниципальных) контрактов на поставку товаров, выпо</w:t>
      </w:r>
      <w:r w:rsidRPr="0043792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37927">
        <w:rPr>
          <w:rFonts w:ascii="Times New Roman" w:hAnsi="Times New Roman" w:cs="Times New Roman"/>
          <w:color w:val="000000"/>
          <w:sz w:val="28"/>
          <w:szCs w:val="28"/>
        </w:rPr>
        <w:t>нение работ и оказание услуг;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37927">
        <w:rPr>
          <w:rFonts w:eastAsia="Calibri"/>
          <w:color w:val="000000"/>
          <w:sz w:val="28"/>
          <w:szCs w:val="28"/>
          <w:lang w:eastAsia="en-US"/>
        </w:rPr>
        <w:t>- продолжить работу по обеспечению участия субъектов малого и сре</w:t>
      </w:r>
      <w:r w:rsidRPr="00437927">
        <w:rPr>
          <w:rFonts w:eastAsia="Calibri"/>
          <w:color w:val="000000"/>
          <w:sz w:val="28"/>
          <w:szCs w:val="28"/>
          <w:lang w:eastAsia="en-US"/>
        </w:rPr>
        <w:t>д</w:t>
      </w:r>
      <w:r w:rsidRPr="00437927">
        <w:rPr>
          <w:rFonts w:eastAsia="Calibri"/>
          <w:color w:val="000000"/>
          <w:sz w:val="28"/>
          <w:szCs w:val="28"/>
          <w:lang w:eastAsia="en-US"/>
        </w:rPr>
        <w:t>него предпринимательства в поставках крупным предприятиям Республики Хакасия продукции, товаров и услуг в соответствии с Федеральным   законом от 18 июля 2011 года № 223-ФЗ «О закупках товаров, работ, услуг отдельн</w:t>
      </w:r>
      <w:r w:rsidRPr="00437927">
        <w:rPr>
          <w:rFonts w:eastAsia="Calibri"/>
          <w:color w:val="000000"/>
          <w:sz w:val="28"/>
          <w:szCs w:val="28"/>
          <w:lang w:eastAsia="en-US"/>
        </w:rPr>
        <w:t>ы</w:t>
      </w:r>
      <w:r w:rsidRPr="00437927">
        <w:rPr>
          <w:rFonts w:eastAsia="Calibri"/>
          <w:color w:val="000000"/>
          <w:sz w:val="28"/>
          <w:szCs w:val="28"/>
          <w:lang w:eastAsia="en-US"/>
        </w:rPr>
        <w:t>ми видами юридических лиц» и постановлением Правительства Российской Федерации от 11 декабря 2014 года № 1352 «Об особенностях участия суб</w:t>
      </w:r>
      <w:r w:rsidRPr="00437927">
        <w:rPr>
          <w:rFonts w:eastAsia="Calibri"/>
          <w:color w:val="000000"/>
          <w:sz w:val="28"/>
          <w:szCs w:val="28"/>
          <w:lang w:eastAsia="en-US"/>
        </w:rPr>
        <w:t>ъ</w:t>
      </w:r>
      <w:r w:rsidRPr="00437927">
        <w:rPr>
          <w:rFonts w:eastAsia="Calibri"/>
          <w:color w:val="000000"/>
          <w:sz w:val="28"/>
          <w:szCs w:val="28"/>
          <w:lang w:eastAsia="en-US"/>
        </w:rPr>
        <w:t>ектов малого и среднего предпринимательства в</w:t>
      </w:r>
      <w:proofErr w:type="gramEnd"/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37927">
        <w:rPr>
          <w:rFonts w:eastAsia="Calibri"/>
          <w:color w:val="000000"/>
          <w:sz w:val="28"/>
          <w:szCs w:val="28"/>
          <w:lang w:eastAsia="en-US"/>
        </w:rPr>
        <w:t>закупках</w:t>
      </w:r>
      <w:proofErr w:type="gramEnd"/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 товаров, работ, услуг отд</w:t>
      </w:r>
      <w:r w:rsidR="00C36444" w:rsidRPr="00437927">
        <w:rPr>
          <w:rFonts w:eastAsia="Calibri"/>
          <w:color w:val="000000"/>
          <w:sz w:val="28"/>
          <w:szCs w:val="28"/>
          <w:lang w:eastAsia="en-US"/>
        </w:rPr>
        <w:t>ельными видами юридических лиц»;</w:t>
      </w:r>
    </w:p>
    <w:p w:rsidR="00C36444" w:rsidRPr="00437927" w:rsidRDefault="00C36444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- ежеквартально проводить анализ количественных и качественных п</w:t>
      </w:r>
      <w:r w:rsidRPr="00437927">
        <w:rPr>
          <w:rFonts w:eastAsia="Calibri"/>
          <w:color w:val="000000"/>
          <w:sz w:val="28"/>
          <w:szCs w:val="28"/>
          <w:lang w:eastAsia="en-US"/>
        </w:rPr>
        <w:t>о</w:t>
      </w:r>
      <w:r w:rsidRPr="00437927">
        <w:rPr>
          <w:rFonts w:eastAsia="Calibri"/>
          <w:color w:val="000000"/>
          <w:sz w:val="28"/>
          <w:szCs w:val="28"/>
          <w:lang w:eastAsia="en-US"/>
        </w:rPr>
        <w:t>казателей, характеризующих состояние сектора малого и среднего предпр</w:t>
      </w:r>
      <w:r w:rsidRPr="00437927">
        <w:rPr>
          <w:rFonts w:eastAsia="Calibri"/>
          <w:color w:val="000000"/>
          <w:sz w:val="28"/>
          <w:szCs w:val="28"/>
          <w:lang w:eastAsia="en-US"/>
        </w:rPr>
        <w:t>и</w:t>
      </w:r>
      <w:r w:rsidRPr="00437927">
        <w:rPr>
          <w:rFonts w:eastAsia="Calibri"/>
          <w:color w:val="000000"/>
          <w:sz w:val="28"/>
          <w:szCs w:val="28"/>
          <w:lang w:eastAsia="en-US"/>
        </w:rPr>
        <w:t>нимательства в Республике Хакасия, в разрезе отраслей экономики и соц</w:t>
      </w:r>
      <w:r w:rsidRPr="00437927">
        <w:rPr>
          <w:rFonts w:eastAsia="Calibri"/>
          <w:color w:val="000000"/>
          <w:sz w:val="28"/>
          <w:szCs w:val="28"/>
          <w:lang w:eastAsia="en-US"/>
        </w:rPr>
        <w:t>и</w:t>
      </w:r>
      <w:r w:rsidRPr="00437927">
        <w:rPr>
          <w:rFonts w:eastAsia="Calibri"/>
          <w:color w:val="000000"/>
          <w:sz w:val="28"/>
          <w:szCs w:val="28"/>
          <w:lang w:eastAsia="en-US"/>
        </w:rPr>
        <w:t>альной сферы для применения комплекса мер организационного и правового характера, о результатах которого ежеквартально информировать Верховный Совет Республики Хакасия.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proofErr w:type="gramStart"/>
      <w:r w:rsidRPr="0043792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437927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комитет Верховного Совета Республики Хакасия по экономической полит</w:t>
      </w:r>
      <w:r w:rsidRPr="00437927">
        <w:rPr>
          <w:rFonts w:eastAsia="Calibri"/>
          <w:color w:val="000000"/>
          <w:sz w:val="28"/>
          <w:szCs w:val="28"/>
          <w:lang w:eastAsia="en-US"/>
        </w:rPr>
        <w:t>и</w:t>
      </w:r>
      <w:r w:rsidRPr="00437927">
        <w:rPr>
          <w:rFonts w:eastAsia="Calibri"/>
          <w:color w:val="000000"/>
          <w:sz w:val="28"/>
          <w:szCs w:val="28"/>
          <w:lang w:eastAsia="en-US"/>
        </w:rPr>
        <w:t>ке, промышленности, строительству и транспорту.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5. Направить настоящее Постановление Главе Республики Хакасия – Председателю Правительства Республики Хакасия.</w:t>
      </w:r>
    </w:p>
    <w:p w:rsidR="004E3876" w:rsidRPr="00437927" w:rsidRDefault="004E3876" w:rsidP="00437927">
      <w:pPr>
        <w:pStyle w:val="ad"/>
        <w:spacing w:before="0" w:beforeAutospacing="0" w:after="0" w:afterAutospacing="0" w:line="204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7927">
        <w:rPr>
          <w:rFonts w:eastAsia="Calibri"/>
          <w:color w:val="000000"/>
          <w:sz w:val="28"/>
          <w:szCs w:val="28"/>
          <w:lang w:eastAsia="en-US"/>
        </w:rPr>
        <w:t>6. Настоящее Постановление вступает в силу со дня его принятия.</w:t>
      </w:r>
    </w:p>
    <w:p w:rsidR="004E3876" w:rsidRPr="00437927" w:rsidRDefault="004E3876" w:rsidP="00437927">
      <w:pPr>
        <w:pStyle w:val="a9"/>
        <w:shd w:val="clear" w:color="auto" w:fill="FFFFFF"/>
        <w:tabs>
          <w:tab w:val="left" w:pos="567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876" w:rsidRPr="00437927" w:rsidRDefault="004E3876" w:rsidP="00437927">
      <w:pPr>
        <w:pStyle w:val="a9"/>
        <w:shd w:val="clear" w:color="auto" w:fill="FFFFFF"/>
        <w:tabs>
          <w:tab w:val="left" w:pos="567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876" w:rsidRPr="00437927" w:rsidRDefault="004E3876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927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4E3876" w:rsidRPr="00437927" w:rsidRDefault="004E3876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927">
        <w:rPr>
          <w:rFonts w:ascii="Times New Roman" w:hAnsi="Times New Roman"/>
          <w:color w:val="000000"/>
          <w:sz w:val="28"/>
          <w:szCs w:val="28"/>
        </w:rPr>
        <w:t>Верховного Совета</w:t>
      </w:r>
    </w:p>
    <w:p w:rsidR="004E3876" w:rsidRPr="00437927" w:rsidRDefault="004E3876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927"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Pr="00437927">
        <w:rPr>
          <w:rFonts w:ascii="Times New Roman" w:hAnsi="Times New Roman"/>
          <w:color w:val="000000"/>
          <w:sz w:val="28"/>
          <w:szCs w:val="28"/>
        </w:rPr>
        <w:tab/>
      </w:r>
      <w:r w:rsidRPr="00437927">
        <w:rPr>
          <w:rFonts w:ascii="Times New Roman" w:hAnsi="Times New Roman"/>
          <w:color w:val="000000"/>
          <w:sz w:val="28"/>
          <w:szCs w:val="28"/>
        </w:rPr>
        <w:tab/>
      </w:r>
      <w:r w:rsidRPr="00437927">
        <w:rPr>
          <w:rFonts w:ascii="Times New Roman" w:hAnsi="Times New Roman"/>
          <w:color w:val="000000"/>
          <w:sz w:val="28"/>
          <w:szCs w:val="28"/>
        </w:rPr>
        <w:tab/>
      </w:r>
      <w:r w:rsidRPr="00437927">
        <w:rPr>
          <w:rFonts w:ascii="Times New Roman" w:hAnsi="Times New Roman"/>
          <w:color w:val="000000"/>
          <w:sz w:val="28"/>
          <w:szCs w:val="28"/>
        </w:rPr>
        <w:tab/>
      </w:r>
      <w:r w:rsidRPr="00437927">
        <w:rPr>
          <w:rFonts w:ascii="Times New Roman" w:hAnsi="Times New Roman"/>
          <w:color w:val="000000"/>
          <w:sz w:val="28"/>
          <w:szCs w:val="28"/>
        </w:rPr>
        <w:tab/>
      </w:r>
      <w:r w:rsidRPr="00437927">
        <w:rPr>
          <w:rFonts w:ascii="Times New Roman" w:hAnsi="Times New Roman"/>
          <w:color w:val="000000"/>
          <w:sz w:val="28"/>
          <w:szCs w:val="28"/>
        </w:rPr>
        <w:tab/>
      </w:r>
      <w:r w:rsidRPr="00437927">
        <w:rPr>
          <w:rFonts w:ascii="Times New Roman" w:hAnsi="Times New Roman"/>
          <w:color w:val="000000"/>
          <w:sz w:val="28"/>
          <w:szCs w:val="28"/>
        </w:rPr>
        <w:tab/>
        <w:t xml:space="preserve">     В.Н. Штыгашев</w:t>
      </w:r>
    </w:p>
    <w:p w:rsidR="004E3876" w:rsidRPr="00437927" w:rsidRDefault="004E3876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3876" w:rsidRPr="00437927" w:rsidRDefault="004E3876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927">
        <w:rPr>
          <w:rFonts w:ascii="Times New Roman" w:hAnsi="Times New Roman"/>
          <w:color w:val="000000"/>
          <w:sz w:val="28"/>
          <w:szCs w:val="28"/>
        </w:rPr>
        <w:t xml:space="preserve">г. Абакан </w:t>
      </w:r>
    </w:p>
    <w:p w:rsidR="004E3876" w:rsidRPr="00437927" w:rsidRDefault="0030692D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437927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4E3876" w:rsidRPr="00437927">
        <w:rPr>
          <w:rFonts w:ascii="Times New Roman" w:hAnsi="Times New Roman"/>
          <w:color w:val="000000"/>
          <w:sz w:val="28"/>
          <w:szCs w:val="28"/>
        </w:rPr>
        <w:t xml:space="preserve"> 2023 года</w:t>
      </w:r>
    </w:p>
    <w:p w:rsidR="004E3876" w:rsidRPr="00437927" w:rsidRDefault="004E3876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3876" w:rsidRPr="00437927" w:rsidRDefault="004E3876" w:rsidP="00437927">
      <w:pPr>
        <w:pStyle w:val="a9"/>
        <w:shd w:val="clear" w:color="auto" w:fill="FFFFFF"/>
        <w:tabs>
          <w:tab w:val="left" w:pos="-3402"/>
        </w:tabs>
        <w:spacing w:after="0" w:line="20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9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0692D">
        <w:rPr>
          <w:rFonts w:ascii="Times New Roman" w:hAnsi="Times New Roman"/>
          <w:color w:val="000000"/>
          <w:sz w:val="28"/>
          <w:szCs w:val="28"/>
        </w:rPr>
        <w:t>1437-46</w:t>
      </w:r>
    </w:p>
    <w:sectPr w:rsidR="004E3876" w:rsidRPr="00437927" w:rsidSect="0043792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E9" w:rsidRDefault="009C33E9" w:rsidP="00920F36">
      <w:pPr>
        <w:spacing w:after="0" w:line="240" w:lineRule="auto"/>
      </w:pPr>
      <w:r>
        <w:separator/>
      </w:r>
    </w:p>
  </w:endnote>
  <w:endnote w:type="continuationSeparator" w:id="0">
    <w:p w:rsidR="009C33E9" w:rsidRDefault="009C33E9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27" w:rsidRPr="00437927" w:rsidRDefault="00437927" w:rsidP="00437927">
    <w:pPr>
      <w:tabs>
        <w:tab w:val="center" w:pos="4677"/>
        <w:tab w:val="right" w:pos="9355"/>
      </w:tabs>
      <w:spacing w:after="200" w:line="276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37927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437927">
      <w:rPr>
        <w:rFonts w:ascii="Times New Roman" w:eastAsia="Times New Roman" w:hAnsi="Times New Roman" w:cs="Times New Roman"/>
        <w:sz w:val="16"/>
        <w:szCs w:val="16"/>
        <w:lang w:eastAsia="ru-RU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27" w:rsidRPr="00437927" w:rsidRDefault="00437927" w:rsidP="00437927">
    <w:pPr>
      <w:tabs>
        <w:tab w:val="center" w:pos="4677"/>
        <w:tab w:val="right" w:pos="9355"/>
      </w:tabs>
      <w:spacing w:after="200" w:line="276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37927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437927">
      <w:rPr>
        <w:rFonts w:ascii="Times New Roman" w:eastAsia="Times New Roman" w:hAnsi="Times New Roman" w:cs="Times New Roman"/>
        <w:sz w:val="16"/>
        <w:szCs w:val="16"/>
        <w:lang w:eastAsia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E9" w:rsidRDefault="009C33E9" w:rsidP="00920F36">
      <w:pPr>
        <w:spacing w:after="0" w:line="240" w:lineRule="auto"/>
      </w:pPr>
      <w:r>
        <w:separator/>
      </w:r>
    </w:p>
  </w:footnote>
  <w:footnote w:type="continuationSeparator" w:id="0">
    <w:p w:rsidR="009C33E9" w:rsidRDefault="009C33E9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7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7927" w:rsidRPr="00437927" w:rsidRDefault="0043792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79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79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79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4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9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21A48"/>
    <w:rsid w:val="00142D3F"/>
    <w:rsid w:val="00183065"/>
    <w:rsid w:val="00201DB3"/>
    <w:rsid w:val="00217B23"/>
    <w:rsid w:val="0022624B"/>
    <w:rsid w:val="00281E53"/>
    <w:rsid w:val="002A4EC3"/>
    <w:rsid w:val="002E58BE"/>
    <w:rsid w:val="002F1B60"/>
    <w:rsid w:val="0030692D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37927"/>
    <w:rsid w:val="00446434"/>
    <w:rsid w:val="00466309"/>
    <w:rsid w:val="00494560"/>
    <w:rsid w:val="004B16E2"/>
    <w:rsid w:val="004E3876"/>
    <w:rsid w:val="004E7A83"/>
    <w:rsid w:val="00525BF3"/>
    <w:rsid w:val="0057622A"/>
    <w:rsid w:val="005A790F"/>
    <w:rsid w:val="005B46E4"/>
    <w:rsid w:val="00602E85"/>
    <w:rsid w:val="00606266"/>
    <w:rsid w:val="006229AB"/>
    <w:rsid w:val="006403A4"/>
    <w:rsid w:val="00644492"/>
    <w:rsid w:val="00663DBC"/>
    <w:rsid w:val="006A0C17"/>
    <w:rsid w:val="006A1618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61505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3134E"/>
    <w:rsid w:val="00943650"/>
    <w:rsid w:val="00943996"/>
    <w:rsid w:val="00955354"/>
    <w:rsid w:val="0096488B"/>
    <w:rsid w:val="00985AE9"/>
    <w:rsid w:val="009B4CB4"/>
    <w:rsid w:val="009C0B62"/>
    <w:rsid w:val="009C33E9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D59E5"/>
    <w:rsid w:val="00AE24F7"/>
    <w:rsid w:val="00B073C4"/>
    <w:rsid w:val="00B3230C"/>
    <w:rsid w:val="00B456EB"/>
    <w:rsid w:val="00B8724C"/>
    <w:rsid w:val="00BB6C1D"/>
    <w:rsid w:val="00BC00C9"/>
    <w:rsid w:val="00BC6F5F"/>
    <w:rsid w:val="00C31C22"/>
    <w:rsid w:val="00C339E8"/>
    <w:rsid w:val="00C36444"/>
    <w:rsid w:val="00C47A6A"/>
    <w:rsid w:val="00C6389B"/>
    <w:rsid w:val="00C71658"/>
    <w:rsid w:val="00C72FEA"/>
    <w:rsid w:val="00C86FAF"/>
    <w:rsid w:val="00CC250A"/>
    <w:rsid w:val="00CC28EB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D392E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B710-081F-4163-8E02-E6BE8734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ХудяковРА</cp:lastModifiedBy>
  <cp:revision>92</cp:revision>
  <cp:lastPrinted>2023-03-01T02:40:00Z</cp:lastPrinted>
  <dcterms:created xsi:type="dcterms:W3CDTF">2020-05-28T06:07:00Z</dcterms:created>
  <dcterms:modified xsi:type="dcterms:W3CDTF">2023-03-27T10:23:00Z</dcterms:modified>
</cp:coreProperties>
</file>