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5" w:rsidRDefault="009C5F25" w:rsidP="009C5F25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5F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F25" w:rsidRDefault="009C5F25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F25" w:rsidRDefault="009C5F25">
            <w:pPr>
              <w:pStyle w:val="ConsPlusNormal"/>
              <w:jc w:val="right"/>
            </w:pPr>
            <w:r>
              <w:t>N 16-ЗРХ</w:t>
            </w:r>
          </w:p>
        </w:tc>
      </w:tr>
    </w:tbl>
    <w:p w:rsidR="009C5F25" w:rsidRDefault="009C5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jc w:val="center"/>
      </w:pPr>
      <w:r>
        <w:t>ЗАКОН</w:t>
      </w:r>
    </w:p>
    <w:p w:rsidR="009C5F25" w:rsidRDefault="009C5F25">
      <w:pPr>
        <w:pStyle w:val="ConsPlusTitle"/>
        <w:jc w:val="center"/>
      </w:pPr>
      <w:r>
        <w:t>РЕСПУБЛИКИ ХАКАСИЯ</w:t>
      </w:r>
    </w:p>
    <w:p w:rsidR="009C5F25" w:rsidRDefault="009C5F25">
      <w:pPr>
        <w:pStyle w:val="ConsPlusTitle"/>
        <w:jc w:val="center"/>
      </w:pPr>
    </w:p>
    <w:p w:rsidR="009C5F25" w:rsidRDefault="009C5F25">
      <w:pPr>
        <w:pStyle w:val="ConsPlusTitle"/>
        <w:jc w:val="center"/>
      </w:pPr>
      <w:r>
        <w:t>О КОМИТЕТАХ (КОМИССИЯХ)</w:t>
      </w:r>
    </w:p>
    <w:p w:rsidR="009C5F25" w:rsidRDefault="009C5F25">
      <w:pPr>
        <w:pStyle w:val="ConsPlusTitle"/>
        <w:jc w:val="center"/>
      </w:pPr>
      <w:r>
        <w:t>ВЕРХОВНОГО СОВЕТА РЕСПУБЛИКИ ХАКАСИЯ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jc w:val="right"/>
      </w:pPr>
      <w:proofErr w:type="gramStart"/>
      <w:r>
        <w:t>Принят</w:t>
      </w:r>
      <w:proofErr w:type="gramEnd"/>
    </w:p>
    <w:p w:rsidR="009C5F25" w:rsidRDefault="009C5F25">
      <w:pPr>
        <w:pStyle w:val="ConsPlusNormal"/>
        <w:jc w:val="right"/>
      </w:pPr>
      <w:r>
        <w:t>Верховным Советом</w:t>
      </w:r>
    </w:p>
    <w:p w:rsidR="009C5F25" w:rsidRDefault="009C5F25">
      <w:pPr>
        <w:pStyle w:val="ConsPlusNormal"/>
        <w:jc w:val="right"/>
      </w:pPr>
      <w:r>
        <w:t>Республики Хакасия</w:t>
      </w:r>
    </w:p>
    <w:p w:rsidR="009C5F25" w:rsidRDefault="009C5F25">
      <w:pPr>
        <w:pStyle w:val="ConsPlusNormal"/>
        <w:jc w:val="right"/>
      </w:pPr>
      <w:r>
        <w:t>23 апреля 2008 года</w:t>
      </w:r>
    </w:p>
    <w:p w:rsidR="009C5F25" w:rsidRDefault="009C5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F25" w:rsidRDefault="009C5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F25" w:rsidRDefault="009C5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9C5F25" w:rsidRDefault="009C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5" w:history="1">
              <w:r>
                <w:rPr>
                  <w:color w:val="0000FF"/>
                </w:rPr>
                <w:t>N 52-ЗРХ</w:t>
              </w:r>
            </w:hyperlink>
            <w:r>
              <w:rPr>
                <w:color w:val="392C69"/>
              </w:rPr>
              <w:t xml:space="preserve">, от 10.12.2010 </w:t>
            </w:r>
            <w:hyperlink r:id="rId6" w:history="1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7" w:history="1">
              <w:r>
                <w:rPr>
                  <w:color w:val="0000FF"/>
                </w:rPr>
                <w:t>N 111-ЗРХ</w:t>
              </w:r>
            </w:hyperlink>
            <w:r>
              <w:rPr>
                <w:color w:val="392C69"/>
              </w:rPr>
              <w:t>,</w:t>
            </w:r>
          </w:p>
          <w:p w:rsidR="009C5F25" w:rsidRDefault="009C5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8" w:history="1">
              <w:r>
                <w:rPr>
                  <w:color w:val="0000FF"/>
                </w:rPr>
                <w:t>N 23-ЗРХ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 и определяет права и обязанности, а также организационные основы деятельности комитетов (комиссий) Верховного Совета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Верховный Совет Республики Хакасия в соответствии со </w:t>
      </w:r>
      <w:hyperlink r:id="rId12" w:history="1">
        <w:r>
          <w:rPr>
            <w:color w:val="0000FF"/>
          </w:rPr>
          <w:t>статьей 85</w:t>
        </w:r>
      </w:hyperlink>
      <w:r>
        <w:t xml:space="preserve"> Конституции Республики Хакасия на первом заседании образует комитеты (комиссии) Верховного Совета Республики Хакасия (далее - комитеты (комиссии) из числа депутатов Верховного Совета Республики Хакасия на срок полномочий Верховного Совета Республики Хакасия данного созыва.</w:t>
      </w:r>
      <w:proofErr w:type="gramEnd"/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2. Комитеты (комиссии) образуются в соответствии с полномочиями Верховного Совета Республики Хакасия, установленными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1. Комитеты (комиссии) руководствуются в своей деятельности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а также постановлениями Верховного Совета Республики Хакасия и его Президиума.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Комитеты (комиссии) в своей деятельности исходят из интересов многонационального народа Российской Федерации, проживающего в Республике Хакасия, и приоритета прав и свобод человека и гражданина, единства интересов Российской Федерации и Республики Хакасия, необходимости рационального сочетания всех форм собственности.</w:t>
      </w:r>
    </w:p>
    <w:p w:rsidR="009C5F25" w:rsidRDefault="009C5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Комитеты (комиссии) являются постоянно действующими органами Верховного Совета </w:t>
      </w:r>
      <w:r>
        <w:lastRenderedPageBreak/>
        <w:t>Республики Хакасия. Названия комитетов (комиссий) устанавливаются Верховным Советом Республики Хакасия в соответствии с направлениями их деятельности.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4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Комитеты (комиссии) ответственны перед Верховным Советом Республики Хакасия и ему подотчетны.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Верховный Совет Республики Хакасия может заслушивать отчеты комитетов (комиссий) по вопросам их ведения.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5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Председатель Верховного Совета Республики Хакасия координирует деятельность комитетов (комиссий), дает им поручения, в связи с чем: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принимает необходимые меры по организации согласованной, в том числе совместной, работы комитетов (комиссий);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определяет ответственные комитеты (комиссии) и направляет в соответствующие комитеты (комиссии) для предварительного или дополнительного рассмотрения проекты законов, нормативные правовые акты, экспертные заключения и другие документы, относящиеся к компетенции их деятельности;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в случае расхождения позиций комитетов (комиссий) по одному и тому же вопросу принимает меры по преодолению разногласий.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6</w:t>
      </w:r>
    </w:p>
    <w:p w:rsidR="009C5F25" w:rsidRDefault="009C5F2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Депутат Верховного Совета Республики Хакасия может состоять только в одном комитете (комиссии) либо в одном комитете и одной комиссии.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Председатель Верховного Совета Республики Хакасия не может входить в состав комитетов (комиссий).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Состав комитетов (комиссий) утверждается Верховным Советом Республики Хакасия.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4. Депутаты Верховного Совета Республики Хакасия выражают желание работать в соответствующем комитете (комиссии) путем подачи заявления на имя Председателя Верховного Совета Республики Хакасия.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5. Изменения в составах комитетов (комиссий) производятся решением Верховного Совета Республики Хакасия по личным заявлениям депутатов о выходе из состава одного комитета (комиссии) и вхождении в состав другого комитета (комиссии).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7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bookmarkStart w:id="1" w:name="P60"/>
      <w:bookmarkEnd w:id="1"/>
      <w:r>
        <w:t>1. Комитеты (комиссии) по вопросам, относящимся к их ведению, осуществляют: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предварительное рассмотрение проектов законов Республики Хакасия и подготовку заключений по поправкам, замечаниям и предложениям к проектам законов Республики Хакасия и проектам постановлений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разработку по поручению Верховного Совета Республики Хакасия или по собственной </w:t>
      </w:r>
      <w:r>
        <w:lastRenderedPageBreak/>
        <w:t>инициативе проектов законов Республики Хакасия, проектов постановлений Верховного Совета Республики Хакасия и его Президиума;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proofErr w:type="gramStart"/>
      <w:r>
        <w:t>3) подготовку внесенных в Верховный Совет Республики Хакасия проектов законов Республики Хакасия, проектов постановлений Верховного Совета Республики Хакасия и его Президиума к рассмотрению Верховным Советом Республики Хакасия и его Президиумом, а также подготовку принятых Верховным Советом Республики Хакасия законов Республики Хакасия для направления Главе Республики Хакасия - Председателю Правительства Республики Хакасия для подписания и обнародования;</w:t>
      </w:r>
      <w:proofErr w:type="gramEnd"/>
    </w:p>
    <w:p w:rsidR="009C5F25" w:rsidRDefault="009C5F2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подготовку по поручению Верховного Совета Республики Хакасия или его Президиума замечаний, предложений и поправок к проектам федеральных законов или разработку проектов федеральных законов;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предварительное обсуждение кандидатур, представляемых в Верховный Совет Республики Хакасия для избрания, назначения, согласования или утверждения на должности, и подготовку заключений по обсуждаемым кандидатурам в соответствии с федеральным законодательством и законодательством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предварительное рассмотрение проекта республиканского бюджета Республики Хакасия, отчета о его исполнении, а также программ социально-экономического развития Республики Хакасия и подготовку заключений и предложений по проекту республиканского бюджета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рассмотрение поступивших в комитеты (комиссии) от субъектов права законодательной инициативы предложений, касающихся изменения законодательства;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8) направление материалов о нарушениях действующего законодательства в органы надзора и контроля;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9) организацию парламентских слушаний, проведение семинаров, совещаний и конференций;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контроль за</w:t>
      </w:r>
      <w:proofErr w:type="gramEnd"/>
      <w:r>
        <w:t xml:space="preserve"> соблюдением и исполнением законов Республики Хакасия, исполнением республиканского бюджета Республики Хакасия, соблюдением установленного порядка распоряжения собственностью Республики Хакасия в пределах и формах, установленных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10(1) внесение предложений по формированию </w:t>
      </w:r>
      <w:proofErr w:type="gramStart"/>
      <w:r>
        <w:t>проекта примерного плана законопроектной работы Верховного Совета Республики</w:t>
      </w:r>
      <w:proofErr w:type="gramEnd"/>
      <w:r>
        <w:t xml:space="preserve"> Хакасия;</w:t>
      </w:r>
    </w:p>
    <w:p w:rsidR="009C5F25" w:rsidRDefault="009C5F25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10(2) подготовку запросов в Конституционный Суд Российской Федерации в соответствии с решениями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10(3) проведение мониторинга </w:t>
      </w:r>
      <w:proofErr w:type="spellStart"/>
      <w:r>
        <w:t>правоприменения</w:t>
      </w:r>
      <w:proofErr w:type="spellEnd"/>
      <w:r>
        <w:t xml:space="preserve"> законов Республики Хакасия и постановлений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(п. 10(3)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10(4) рассмотрение обращений граждан, объединений граждан, в том числе юридических лиц;</w:t>
      </w:r>
    </w:p>
    <w:p w:rsidR="009C5F25" w:rsidRDefault="009C5F25">
      <w:pPr>
        <w:pStyle w:val="ConsPlusNormal"/>
        <w:jc w:val="both"/>
      </w:pPr>
      <w:r>
        <w:lastRenderedPageBreak/>
        <w:t xml:space="preserve">(п. 10(4)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10(5) подготовку ежегодных отчетов о работе комитета (комиссии);</w:t>
      </w:r>
    </w:p>
    <w:p w:rsidR="009C5F25" w:rsidRDefault="009C5F25">
      <w:pPr>
        <w:pStyle w:val="ConsPlusNormal"/>
        <w:jc w:val="both"/>
      </w:pPr>
      <w:r>
        <w:t xml:space="preserve">(п. 10(5)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11) решение вопросов организации своей деятельности;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12) иные полномочия в соответствии с федеральными законами,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постановлениями Верховного Совета Республики Хакасия.</w:t>
      </w:r>
    </w:p>
    <w:p w:rsidR="009C5F25" w:rsidRDefault="009C5F25">
      <w:pPr>
        <w:pStyle w:val="ConsPlusNormal"/>
        <w:jc w:val="both"/>
      </w:pPr>
      <w:r>
        <w:t xml:space="preserve">(п. 12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2. Для осуществления перечисленных в </w:t>
      </w:r>
      <w:hyperlink w:anchor="P60" w:history="1">
        <w:r>
          <w:rPr>
            <w:color w:val="0000FF"/>
          </w:rPr>
          <w:t>части 1</w:t>
        </w:r>
      </w:hyperlink>
      <w:r>
        <w:t xml:space="preserve"> настоящей статьи полномочий комитет (комиссия)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Решения и заключения комитетов (комиссий), принятые в пределах их полномочий, обязательны для рассмотрения органами государственной власти Республики Хакасия и органами местного самоуправления в Республике Хакасия, предприятиями, учреждениями и организациями. Информация о результатах рассмотрения решений и заключений комитетов (комиссий) представляется комитетам (комиссиям) в соответствии с действующим законодательством.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8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Верховный Совет Республики Хакасия образует следующие комитеты (комиссии):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комитет по конституционному законодательству, государственному строительству, законности и правопорядку;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комитет по бюджету и налоговой политике;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комитет по экономической политике, промышленности, строительству и транспорту;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комитет по аграрной политике, продовольствию и землепользованию;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комитет по культуре, образованию и науке;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комитет по здравоохранению и социальной политике;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комитет по местному самоуправлению, общественным объединениям и межнациональным отношениям;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8) комитет по экологии, природным ресурсам и природопользованию;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9) мандатную комиссию и по вопросам депутатской этики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10) комиссию по Регламенту.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9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конституционному законодательству, государственному строительству, законности и правопорядку: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1) разрабатывает проекты законов, заключений по конституционным законам Республики </w:t>
      </w:r>
      <w:r>
        <w:lastRenderedPageBreak/>
        <w:t>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предварительно рассматривает предложения о внесении изменений и дополнений в </w:t>
      </w:r>
      <w:hyperlink r:id="rId34" w:history="1">
        <w:r>
          <w:rPr>
            <w:color w:val="0000FF"/>
          </w:rPr>
          <w:t>Конституцию</w:t>
        </w:r>
      </w:hyperlink>
      <w:r>
        <w:t xml:space="preserve"> Республики Хакасия, представленные субъектами права законодательной инициативы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и проекты постановлений Верховного Совета Республики Хакасия и его Президиума, осуществляет подготовку предложений по вопросам, связанным с совершенствованием конституционного законодательства и государственного строительства, соблюдением законности и укреплением правопорядка на территории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proofErr w:type="gramStart"/>
      <w:r>
        <w:t xml:space="preserve">4) осуществляет предварительное рассмотрение представленных субъектами права законодательной инициативы в соответствии с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избирательного права, административного права и процесса, организации государственного строительства и государственной службы в Республике Хакасия, а также по другим вопросам, относящимся к его ведению, и готовит</w:t>
      </w:r>
      <w:proofErr w:type="gramEnd"/>
      <w:r>
        <w:t xml:space="preserve"> соответствующие заключения;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разрабатывает проекты законов Республики Хакасия по вопросам избирательного права, административного права и процесса, организации государственной службы в Республике Хакасия, а также по другим вопросам, относящимся к его ведению;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вносит предложения по вопросам кодификации и систематизации законодательства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готовит предложение по совершенствованию деятельности правоохранительных и судебных органов в Республике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8) участвует в разработке и осуществлении мероприятий по правовому воспитанию граждан, обеспечению законности, охраны государственного и общественного порядка, защите прав и интересов граждан на территории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9) осуществляет подготовку плана законопроектной работы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10) предварительно рассматривает, обсуждает внесенные в Верховный Совет Республики Хакасия: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общественности в состав квалификационной коллегии судей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Верховного Совета Республики Хакасия в состав квалификационной комиссии при Адвокатской палате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кандидатуры для назначения на должности мировых судей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кандидатуры для назначения на должности судей Конституционного суда Республики Хакасия и готовит соответствующие заключения;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кандидатуры для назначения на должность Уполномоченного по правам человека в </w:t>
      </w:r>
      <w:r>
        <w:lastRenderedPageBreak/>
        <w:t>Республике Хакасия;</w:t>
      </w:r>
    </w:p>
    <w:p w:rsidR="009C5F25" w:rsidRDefault="009C5F2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11) осуществляет формирование плана проведения мониторинга </w:t>
      </w:r>
      <w:proofErr w:type="spellStart"/>
      <w:r>
        <w:t>правоприменения</w:t>
      </w:r>
      <w:proofErr w:type="spellEnd"/>
      <w:r>
        <w:t xml:space="preserve"> законов Республики Хакасия и постановлений Верховного Совета Республики Хакасия.</w:t>
      </w:r>
    </w:p>
    <w:p w:rsidR="009C5F25" w:rsidRDefault="009C5F25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10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бюджету и налоговой политике: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разрабатывает и предварительно рассматривает проекты законов Республики Хакасия и проекты постановлений Верховного Совета Республики Хакасия по вопросам бюджетного законодательства, исполнения республиканского бюджета Республики Хакасия, налогового законодательства и по другим вопросам, относящимся к его ведению;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</w:t>
      </w:r>
      <w:proofErr w:type="gramStart"/>
      <w:r>
        <w:t>представленных</w:t>
      </w:r>
      <w:proofErr w:type="gramEnd"/>
      <w:r>
        <w:t xml:space="preserve"> Главой Республики Хакасия - Председателем Правительства Республики Хакасия на утверждение Верховного Совета Республики Хакасия проекта республиканского бюджета Республики Хакасия и отчета о его исполнении, а также готовит заключения по проекту республиканского бюджета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Законов Республики Хакасия от 10.12.2010 </w:t>
      </w:r>
      <w:hyperlink r:id="rId43" w:history="1">
        <w:r>
          <w:rPr>
            <w:color w:val="0000FF"/>
          </w:rPr>
          <w:t>N 118-ЗРХ</w:t>
        </w:r>
      </w:hyperlink>
      <w:r>
        <w:t xml:space="preserve">, от 16.12.2013 </w:t>
      </w:r>
      <w:hyperlink r:id="rId44" w:history="1">
        <w:r>
          <w:rPr>
            <w:color w:val="0000FF"/>
          </w:rPr>
          <w:t>N 111-ЗРХ</w:t>
        </w:r>
      </w:hyperlink>
      <w:r>
        <w:t>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готовит заключения, решения по проектам законов Республики Хакасия, проектам постановлений Верховного Совета Республики Хакасия, регулирующих отношения в сфере бюджетного и налогового законодательства, а также заключения по поправкам к указанным проектам;</w:t>
      </w:r>
    </w:p>
    <w:p w:rsidR="009C5F25" w:rsidRDefault="009C5F25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обобщает предложения комитетов (комиссий) по вопросам, касающимся бюджета, финансов и планирования деятельности Контрольно-счетной палаты Республики Хакасия, вносит на рассмотрение Верховного Совета Республики Хакасия проекты законов Республики Хакасия, постановлений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5) рассматривает поступившие от Главы Республики Хакасия - Председателя Правительства Республики Хакасия, депутатов Верховного Совета Республики Хакасия, представительных органов местного самоуправления в Республике Хакасия и других субъектов права законодательной инициативы в соответствии с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Республики Хакасия предложения, касающиеся изменений показателей республиканского бюджета Республики Хакасия, и готовит соответствующие заключения;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кандидатуры, представленные к назначению Верховным Советом Республики Хакасия на должности председателя Контрольно-счетной палаты Республики Хакасия, его заместителя и аудиторов Контрольно-счетной палаты Республики Хакасия, министра финансов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взаимодействует с Контрольно-счетной палатой Республики Хакасия, осуществляет анализ подготовленных по поручениям Верховного Совета Республики Хакасия заключений и отчетов, а также предложений Контрольно-счетной палаты Республики Хакасия по результатам проведенных ею контрольных и экспертно-аналитических мероприятий.</w:t>
      </w:r>
    </w:p>
    <w:p w:rsidR="009C5F25" w:rsidRDefault="009C5F2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11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экономической политике, промышленности, строительству и транспорту: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осуществляет подготовку предложений по вопросам планирования и прогнозирования экономического развития, экономической реформы, внешнеэкономической деятельности, регулирования и поддержки предпринимательства, а также по вопросам организации и функционирования особых экономических зон и регулирования жилищных отношений;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внесенного Главой Республики Хакасия - Председателем Правительства Республики Хакасия прогноза социально-экономического развития Республики Хакасия, предложений по внесению в него изменений, готовит соответствующие заключения;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разрабатывает и предварительно рассматривает проекты законов Республики Хакасия, проекты постановлений Верховного Совета Республики Хакасия по вопросам развития промышленности, энергетики, строительства, торговли, транспорта, жилищно-коммунального хозяйства и государственной собственности Республики Хакасия, а также по другим вопросам, относящимся к его ведению, и готовит соответствующие заключения по ним;</w:t>
      </w:r>
    </w:p>
    <w:p w:rsidR="009C5F25" w:rsidRDefault="009C5F25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осуществляет подготовку предложений и заключений по разделам проекта республиканского бюджета Республики Хакасия по вопросам, относящимся к его ведению.</w:t>
      </w:r>
    </w:p>
    <w:p w:rsidR="009C5F25" w:rsidRDefault="009C5F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12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аграрной политике, продовольствию и землепользованию: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1) осуществляет предварительное рассмотрение представленных субъектами права законодательной инициативы в соответствии с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аграрным вопросам, вопросам продовольствия и землепользования, готовит соответствующие заключения;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разрабатывает проекты законов Республики Хакасия и проекты постановлений Верховного Совета Республики Хакасия по аграрным вопросам, вопросам продовольствия и землепользования;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изучает вопросы использования трудовых ресурсов в аграрном секторе экономики Республики Хакасия и вырабатывает предложения по вопросам занятости сельского населения;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касающемуся вопросов финансирования аграрного сектора экономики Республики Хакасия.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13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культуре, образованию и науке: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в области культуры, образования и науки;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в области культуры, образования и науки и готовит соответствующие заключения;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осуществляет подготовку заключений по поправкам, замечаниям и предложениям к проектам законов и иных нормативных правовых актов Республики Хакасия в области культуры, образования и науки;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дает заключения и вносит предложения по разделам проекта республиканского бюджета Республики Хакасия, касающимся вопросов культуры, образования и науки;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внесенные в Верховный Совет Республики Хакасия кандидатуры для назначения на должность Уполномоченного по правам ребенка в Республике Хакасия.</w:t>
      </w:r>
    </w:p>
    <w:p w:rsidR="009C5F25" w:rsidRDefault="009C5F2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14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здравоохранению и социальной политике: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социальной защиты населения, охраны здоровья, социального развития Республики Хакасия, труда и трудовых отношений, физической культуры и спорта, туризма, семьи, социального страхования и молодежной политики в Республике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здравоохранения, социальной и молодежной политики и по другим вопросам, относящимся к его ведению, готовит соответствующие заключения;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анализирует использование трудовых ресурсов в Республике Хакасия, вырабатывает предложения по вопросам трудоустройства и занятости населения, в том числе молодежи;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связанному с финансированием затрат на социальные нужды и здравоохранение в Республике Хакасия, готовит заключение по бюджету Территориального фонда обязательного медицинского страхования Республики Хакасия;</w:t>
      </w:r>
    </w:p>
    <w:p w:rsidR="009C5F25" w:rsidRDefault="009C5F25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оказывает содействие Общественной молодежной палате (Молодежному парламенту) при Верховном Совете Республики Хакасия по вопросам ее организации и деятельности.</w:t>
      </w:r>
    </w:p>
    <w:p w:rsidR="009C5F25" w:rsidRDefault="009C5F2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15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местному самоуправлению, общественным объединениям и межнациональным отношениям: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Хакасия, проекты постановлений Верховного Совета Республики Хакасия и его Президиума по вопросам местного самоуправления, административно-территориального устройства Республики Хакасия, защиты исконной среды обитания, традиционных образа жизни, хозяйственной деятельности и промыслов коренных малочисленных народов Российской Федерации, проживающих на территории Республики Хакасия;</w:t>
      </w:r>
    </w:p>
    <w:p w:rsidR="009C5F25" w:rsidRDefault="009C5F25">
      <w:pPr>
        <w:pStyle w:val="ConsPlusNormal"/>
        <w:jc w:val="both"/>
      </w:pPr>
      <w:r>
        <w:t xml:space="preserve">(в ред. Законов Республики Хакасия от 16.12.2013 </w:t>
      </w:r>
      <w:hyperlink r:id="rId74" w:history="1">
        <w:r>
          <w:rPr>
            <w:color w:val="0000FF"/>
          </w:rPr>
          <w:t>N 111-ЗРХ</w:t>
        </w:r>
      </w:hyperlink>
      <w:r>
        <w:t xml:space="preserve">, от 21.12.2018 </w:t>
      </w:r>
      <w:hyperlink r:id="rId75" w:history="1">
        <w:r>
          <w:rPr>
            <w:color w:val="0000FF"/>
          </w:rPr>
          <w:t>N 80-ЗРХ</w:t>
        </w:r>
      </w:hyperlink>
      <w:r>
        <w:t>)</w:t>
      </w:r>
    </w:p>
    <w:p w:rsidR="009C5F25" w:rsidRDefault="009C5F25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76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местного самоуправления, избирательного права, права на участие в референдуме по вопросам местного самоуправления, организации муниципальной службы в Республике Хакасия и готовит соответствующие заключения;</w:t>
      </w:r>
      <w:proofErr w:type="gramEnd"/>
    </w:p>
    <w:p w:rsidR="009C5F25" w:rsidRDefault="009C5F2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по вопросам избирательного права, права на участие в референдуме по вопросам местного самоуправления, а также по вопросам организации муниципальной службы в Республике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рассматривает вопросы, касающиеся организации и деятельности общественных объединений, средств массовой информации и регулирования межнациональных отношений в Республике Хакасия;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анализирует и обобщает практику работы органов местного самоуправления в Республике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оказывает правовое, методическое и организационное содействие органам местного самоуправления в Республике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оказывает содействие Общественной палате Республики Хакасия по вопросам ее организации и деятельности.</w:t>
      </w:r>
    </w:p>
    <w:p w:rsidR="009C5F25" w:rsidRDefault="009C5F2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16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 по экологии, природным ресурсам и природопользованию: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1) разрабатывает проекты законов Республики Хакасия и проекты постановлений Верховного Совета Республики Хакасия по вопросам охраны окружающей среды, экологии и природопользования, защиты населения и территорий от чрезвычайных ситуаций, а также готовит </w:t>
      </w:r>
      <w:r>
        <w:lastRenderedPageBreak/>
        <w:t>информацию о состоянии окружающей среды, экологии, природных ресурсов и природопользования в Республике Хакасия;</w:t>
      </w:r>
    </w:p>
    <w:p w:rsidR="009C5F25" w:rsidRDefault="009C5F25">
      <w:pPr>
        <w:pStyle w:val="ConsPlusNormal"/>
        <w:jc w:val="both"/>
      </w:pPr>
      <w:r>
        <w:t xml:space="preserve">(п. 1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81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охраны окружающей среды, экологии, природных ресурсов и природопользования и по другим вопросам, относящимся к его ведению, готовит соответствующие заключения;</w:t>
      </w:r>
      <w:proofErr w:type="gramEnd"/>
    </w:p>
    <w:p w:rsidR="009C5F25" w:rsidRDefault="009C5F2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рассматривает и вносит предложения по разделу проекта республиканского бюджета Республики Хакасия, касающемуся вопросов финансирования мероприятий, связанных с природоохранной деятельностью, улучшением состояния окружающей природной среды, восстановлением природных ресурсов;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участвует в разработке и осуществлении мероприятий по рациональному использованию и восстановлению природных ресурсов на территории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17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Мандатная комиссия и по вопросам депутатской этики Верховного Совета Республики Хакасия: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рассматривает материалы Избирательной комиссии Республики Хакасия об избрании депутатов Верховного Совета Республики Хакасия, выносит предложения по представленным материалам на рассмотрение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проверяет полномочия депутатов Верховного Совета Республики Хакасия, представляет на рассмотрение Верховного Совета Республики Хакасия предложения о признании полномочий вновь избранных депутатов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разрабатывает предложения по вопросам, связанным с депутатской деятельностью, и готовит по ним заключения;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рассматривает вопросы соблюдения депутатами Верховного Совета Республики Хакасия норм депутатской этики при осуществлении ими депутатских полномочий;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предварительно рассматривает вопрос о досрочном прекращении полномочий депутатов Верховного Совета Республики Хакасия и готовит соответствующий проект постановления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Хакасия от 11.04.2016 N 23-ЗРХ)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рассматривает заявление депутата Верховного Совета Республики Хакасия о нарушении прав депутата Верховного Совета Республики Хакасия при осуществлении им депутатских полномочий;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рассматривает заявление депутата Верховного Совета Республики Хакасия о переходе его из одного комитета (комиссии) в другой комитет (комиссию) Верховного Совета Республики Хакасия;</w:t>
      </w:r>
    </w:p>
    <w:p w:rsidR="009C5F25" w:rsidRDefault="009C5F2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8) организует рассмотрение вопросов по представлению сведений о доходах, расходах, об имуществе и обязательствах имущественного характера депутатами Верховного Совета </w:t>
      </w:r>
      <w:r>
        <w:lastRenderedPageBreak/>
        <w:t>Республики Хакасия;</w:t>
      </w:r>
    </w:p>
    <w:p w:rsidR="009C5F25" w:rsidRDefault="009C5F25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9) обеспечивает деятельность комиссии Верховного Совета Республики Хакасия по вопросам противодействия коррупции в Республике Хакасия.</w:t>
      </w:r>
    </w:p>
    <w:p w:rsidR="009C5F25" w:rsidRDefault="009C5F2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18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Комиссия по Регламенту: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88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обеспечивает соответствие </w:t>
      </w:r>
      <w:hyperlink r:id="rId89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 федеральному законодательству и законодательству Республики Хакасия, своевременно вносит предложения о его изменении;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3) рассматривает заявления и обращения комитетов (комиссий) и депутатов Верховного Совета Республики Хакасия о соблюдении </w:t>
      </w:r>
      <w:hyperlink r:id="rId91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формирует примерный план проведения "правительственного часа".</w:t>
      </w:r>
    </w:p>
    <w:p w:rsidR="009C5F25" w:rsidRDefault="009C5F2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19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Для решения конкретных задач и на определенный срок Верховный Совет Республики Хакасия вправе создавать временные комиссии.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В состав временных комиссий могут входить члены любых действующих комитетов (комиссий).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Задачи, срок деятельности, полномочия и состав временной комиссии определяются постановлением Верховного Совета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20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Вопросы, относящиеся к ведению нескольких комитетов (комиссий), по их инициативе, а также по поручению Верховного Совета Республики Хакасия либо его Президиума могут подготавливаться и рассматриваться комитетами (комиссиями) совместно.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Комитет (комиссия) по рассматриваемым вопросам может запрашивать мнение других комитетов (комиссий).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21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1. </w:t>
      </w:r>
      <w:proofErr w:type="gramStart"/>
      <w:r>
        <w:t>Если комитет (комиссия) считает, что вопрос, переданный на его рассмотрение, относится также к ведению другого комитета (комиссии), либо признает необходимым высказать свое мнение по вопросу, рассматриваемому другим комитетом (комиссией), то он вправе внести об этом предложение в Верховный Совет Республики Хакасия или его Президиум с представлением своего мнения по рассматриваемому вопросу.</w:t>
      </w:r>
      <w:proofErr w:type="gramEnd"/>
    </w:p>
    <w:p w:rsidR="009C5F25" w:rsidRDefault="009C5F25">
      <w:pPr>
        <w:pStyle w:val="ConsPlusNormal"/>
        <w:spacing w:before="220"/>
        <w:ind w:firstLine="540"/>
        <w:jc w:val="both"/>
      </w:pPr>
      <w:r>
        <w:t>2. Комитет (комиссия) по просьбе других комитетов (комиссий) может участвовать в подготовке вопросов, рассматриваемых этими комитетами (комиссиями).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22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 xml:space="preserve">Комитеты (комиссии) при осуществлении своей деятельности пользуются равными правами и </w:t>
      </w:r>
      <w:proofErr w:type="gramStart"/>
      <w:r>
        <w:t>несут равные обязанности</w:t>
      </w:r>
      <w:proofErr w:type="gramEnd"/>
      <w:r>
        <w:t>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23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Комитеты (комиссии) по вопросам, внесенным ими на рассмотрение Верховного Совета Республики Хакасия и его Президиума, либо по вопросам, переданным комитетам (комиссиям) на рассмотрение, определяют своих докладчиков или содокладчиков.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По вопросам, подготовленным комитетами (комиссиями) совместно, они могут выступать с совместными докладами и содокладами или отдельно представлять свои замечания и предложения.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Порядок подготовки и рассмотрения вопросов, вносимых на рассмотрение комитета (комиссии), устанавливается им самостоятельно.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24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Комитеты (комиссии) по вопросам, отнесенным к их полномочиям, вправе заслушивать информацию членов комитета (комиссии) об их работе в комитете (комиссии), а также членов Правительства Республики Хакасия.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По предложению комитета (комиссии) указанные лица приглашаются на заседание комитета (комиссии) для представления разъяснения по рассматриваемым вопросам в письменной или устной форме. Комитет (комиссия) заблаговременно извещает соответствующих должностных лиц о предстоящем рассмотрении вопросов и устанавливает сроки и форму представления материалов по обсуждаемым вопросам.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25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proofErr w:type="gramStart"/>
      <w:r>
        <w:t>Комитеты (комиссии) имеют право обращаться к Главе Республики Хакасия - Председателю Правительства Республики Хакасия, министрам Республики Хакасия, председателям государственных комитетов Республики Хакасия и руководителям иных органов государственной власти Республики Хакасия, к руководителям органов местного самоуправления муниципальных образований Республики Хакасия, к руководителям федеральных органов исполнительной власти, находящихся на территории Республики Хакасия, в судебные органы и органы прокуратуры, а также к руководителям расположенных</w:t>
      </w:r>
      <w:proofErr w:type="gramEnd"/>
      <w:r>
        <w:t xml:space="preserve"> на территории Республики Хакасия предприятий, учреждений и организаций по вопросам, отнесенным к ведению комитета (комиссии).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26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Для подготовки отдельных вопросов комитет (комиссия) может создавать рабочие группы из числа депутатов Верховного Совета Республики Хакасия, специалистов Аппарата Верховного Совета Республики Хакасия, а также представителей органов государственной власти и общественных объединений, научных учреждений по согласованию с ними.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Комитеты (комиссии) вправе привлекать к своей работе экспертов, назначать независимую экспертизу законопроектов.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Порядок оплаты работы по экспертизе устанавливается положением, утверждаемым Президиумом Верховного Совета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 xml:space="preserve">Статья 27. - 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28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Председатель комитета (комиссии):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1) созывает заседания комитета (комиссии) и организует подготовку необходимых материалов к заседаниям;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1(1) предлагает кандидатуры для избрания на должности заместителя председателя комитета (комиссии) и секретаря комитета (комиссии);</w:t>
      </w:r>
    </w:p>
    <w:p w:rsidR="009C5F25" w:rsidRDefault="009C5F25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2) по письменному предложению не менее одной второй от состава комитета (комиссии) не позднее чем в семидневный срок обязан созвать заседание комитета (комиссии), при этом инициаторы созыва заседания обязаны представить вопросы и материалы на обсуждение комитета (комиссии);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3) контролирует своевременное обеспечение членов комитета (комиссии) материалами и документами, связанными с деятельностью комитета (комиссии);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4) приглашает членов комитета (комиссии) для работы в рабочих группах, образованных комитетом (комиссией), а также для выполнения поручений комитета (комиссии);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5) приглашает для участия в заседаниях комитета (комиссии) представителей государственных и общественных органов, предприятий, учреждений и организаций, специалистов и ученых;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6) председательствует на заседаниях комитета (комиссии);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7) представляет комитет (комиссию) в отношениях с федеральными и республиканскими органами государственными власти, органами местного самоуправления в Республике Хакасия и общественными организациями;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8) организует и контролирует выполнение решений комитета (комиссии);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9) информирует членов комитета (комиссии) о выполнении решений комитета (комиссии), а также обо всех документах, поступивших в комитет (комиссию), и обеспечивает членов комитета (комиссии) копиями этих документов;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10) осуществляет иные полномочия, определенные решениями комитета (комиссии), Верховного Совета Республики Хакасия и его Президиума.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Совместные заседания комитетов (комиссий) ведут председатели этих комитетов (комиссий) по согласованию между собой.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29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Член комитета (комиссии) обязан участвовать в деятельности комитета (комиссии), выполнять поручения комитета (комиссии) и его председателя.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Член комитета (комиссии) пользуется правом решающего голоса по всем вопросам, рассматриваемым комитетом (комиссией).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lastRenderedPageBreak/>
        <w:t>3. Член комитета (комиссии) имеет право предлагать вопросы для рассмотрения комитетом (комиссией) и участвовать в их подготовке и обсуждении, получать все документы, имеющиеся в распоряжении комитета (комиссии). Член комитета (комиссии), предложения которого не получили поддержки, может внести их в письменной или устной форме в Верховный Совет Республики Хакасия или его Президиум.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4. Члену комитета (комиссии) обеспечиваются условия для участия в решении всех вопросов, рассматриваемых комитетом (комиссией). Для этого ему своевременно направляются необходимые документы и материалы.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5. Комитет (комиссия) вправе поставить перед Верховным Советом Республики Хакасия вопрос об ответственности депутата Верховного Совета Республики Хакасия, систематически уклоняющегося от работы в комитете (комиссии), вплоть до вывода его из состава комитета (комиссии) с опубликованием материалов в средствах массовой информации.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30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Член комитета (комиссии) по поручению комитета (комиссии) или по своей инициативе изучает вопросы, относящиеся к ведению комитета (комиссии), обобщает предложения органов государственной власти и органов местного самоуправления, общественных организаций, граждан и представляет в комитет (комиссию) соответствующую информацию.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31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Член комитета (комиссии), осуществляющий свою деятельность в Верховном Совете Республики Хакасия на непостоянной основе, на время заседаний комитета (комиссии), а также для выполнения поручений освобождается от выполнения производственных или служебных обязанностей.</w:t>
      </w:r>
    </w:p>
    <w:p w:rsidR="009C5F25" w:rsidRDefault="009C5F2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32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1. Решения и заключения комитета (комиссии) подписываются председателем комитета (комиссии).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2. Решения, принятые комитетами (комиссиями) совместно, и совместно подготовленные ими заключения подписываются председателями соответствующих комитетов (комиссий).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>3. Протоколы заседаний комитета (комиссии) подписываются председателем комитета (комиссии) и секретарем комитета (комиссии). Протоколы совместных заседаний комитетов (комиссий) подписываются председателями соответствующих комитетов (комиссий) и секретарями комитетов (комиссий).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33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Комитеты (комиссии) информируют общественность о своей деятельности. На заседания комитетов (комиссий) и рабочих групп могут приглашаться представители средств массовой информации.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34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Правовое, техническое и иное обеспечение деятельности комитетов (комиссий) осуществляет Аппарат Верховного Совета Республики Хакасия.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lastRenderedPageBreak/>
        <w:t>Статья 35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Признать утратившими силу: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1) </w:t>
      </w:r>
      <w:hyperlink r:id="rId98" w:history="1">
        <w:r>
          <w:rPr>
            <w:color w:val="0000FF"/>
          </w:rPr>
          <w:t>Закон</w:t>
        </w:r>
      </w:hyperlink>
      <w:r>
        <w:t xml:space="preserve"> Республики Хакасия от 19 мая 1998 года N 31 "О комитетах (комиссиях) Верховного Совета Республики Хакасия" ("Вестник Хакасии", 1998, N 17 - 18);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2)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Хакасия от 8 июля 2002 года N 32 "О внесении изменения в статью 17 Закона Республики Хакасия "О комитетах (комиссиях) Верховного Совета Республики Хакасия" ("Вестник Хакасии", 2002, N 34 - 35);</w:t>
      </w:r>
    </w:p>
    <w:p w:rsidR="009C5F25" w:rsidRDefault="009C5F25">
      <w:pPr>
        <w:pStyle w:val="ConsPlusNormal"/>
        <w:spacing w:before="220"/>
        <w:ind w:firstLine="540"/>
        <w:jc w:val="both"/>
      </w:pPr>
      <w:r>
        <w:t xml:space="preserve">3)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Хакасия от 5 декабря 2005 года N 80-ЗРХ "О внесении изменения в статью 16 Закона Республики Хакасия "О комитетах (комиссиях) Верховного Совета Республики Хакасия" ("Вестник Хакасии", 2005, N 63).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Title"/>
        <w:ind w:firstLine="540"/>
        <w:jc w:val="both"/>
        <w:outlineLvl w:val="0"/>
      </w:pPr>
      <w:r>
        <w:t>Статья 36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jc w:val="right"/>
      </w:pPr>
      <w:r>
        <w:t>Председатель Правительства</w:t>
      </w:r>
    </w:p>
    <w:p w:rsidR="009C5F25" w:rsidRDefault="009C5F25">
      <w:pPr>
        <w:pStyle w:val="ConsPlusNormal"/>
        <w:jc w:val="right"/>
      </w:pPr>
      <w:r>
        <w:t>Республики Хакасия</w:t>
      </w:r>
    </w:p>
    <w:p w:rsidR="009C5F25" w:rsidRDefault="009C5F25">
      <w:pPr>
        <w:pStyle w:val="ConsPlusNormal"/>
        <w:jc w:val="right"/>
      </w:pPr>
      <w:r>
        <w:t>А.И.ЛЕБЕДЬ</w:t>
      </w:r>
    </w:p>
    <w:p w:rsidR="009C5F25" w:rsidRDefault="009C5F25">
      <w:pPr>
        <w:pStyle w:val="ConsPlusNormal"/>
      </w:pPr>
      <w:r>
        <w:t>Абакан</w:t>
      </w:r>
    </w:p>
    <w:p w:rsidR="009C5F25" w:rsidRDefault="009C5F25">
      <w:pPr>
        <w:pStyle w:val="ConsPlusNormal"/>
        <w:spacing w:before="220"/>
      </w:pPr>
      <w:r>
        <w:t>7 мая 2008 года</w:t>
      </w:r>
    </w:p>
    <w:p w:rsidR="009C5F25" w:rsidRDefault="009C5F25">
      <w:pPr>
        <w:pStyle w:val="ConsPlusNormal"/>
        <w:spacing w:before="220"/>
      </w:pPr>
      <w:r>
        <w:t>N 16-ЗРХ</w:t>
      </w: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jc w:val="both"/>
      </w:pPr>
    </w:p>
    <w:p w:rsidR="009C5F25" w:rsidRDefault="009C5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318" w:rsidRDefault="00414318"/>
    <w:sectPr w:rsidR="00414318" w:rsidSect="0068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5"/>
    <w:rsid w:val="00414318"/>
    <w:rsid w:val="009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77A003EC92BE7077506A58C5564DC704B9ACE28B376F0877B4C4417B59903018DCF3BE773158DC9F99E1772AB4AE514D50A7A11CD56D15D2896Ab7hFJ" TargetMode="External"/><Relationship Id="rId21" Type="http://schemas.openxmlformats.org/officeDocument/2006/relationships/hyperlink" Target="consultantplus://offline/ref=4677A003EC92BE7077506A58C5564DC704B9ACE28B376F0877B4C4417B59903018DCF3BE773158DC9F99E27D2AB4AE514D50A7A11CD56D15D2896Ab7hFJ" TargetMode="External"/><Relationship Id="rId34" Type="http://schemas.openxmlformats.org/officeDocument/2006/relationships/hyperlink" Target="consultantplus://offline/ref=4677A003EC92BE7077506A58C5564DC704B9ACE28A396F037BB4C4417B59903018DCF3AC776954DE9787E3763FE2FF14b1h1J" TargetMode="External"/><Relationship Id="rId42" Type="http://schemas.openxmlformats.org/officeDocument/2006/relationships/hyperlink" Target="consultantplus://offline/ref=4677A003EC92BE7077506A58C5564DC704B9ACE28B376F0877B4C4417B59903018DCF3BE773158DC9F99E07D2AB4AE514D50A7A11CD56D15D2896Ab7hFJ" TargetMode="External"/><Relationship Id="rId47" Type="http://schemas.openxmlformats.org/officeDocument/2006/relationships/hyperlink" Target="consultantplus://offline/ref=4677A003EC92BE7077506A58C5564DC704B9ACE28A396F037BB4C4417B59903018DCF3AC776954DE9787E3763FE2FF14b1h1J" TargetMode="External"/><Relationship Id="rId50" Type="http://schemas.openxmlformats.org/officeDocument/2006/relationships/hyperlink" Target="consultantplus://offline/ref=4677A003EC92BE7077506A58C5564DC704B9ACE28B376F0877B4C4417B59903018DCF3BE773158DC9F99E7712AB4AE514D50A7A11CD56D15D2896Ab7hFJ" TargetMode="External"/><Relationship Id="rId55" Type="http://schemas.openxmlformats.org/officeDocument/2006/relationships/hyperlink" Target="consultantplus://offline/ref=4677A003EC92BE7077506A58C5564DC704B9ACE28B376F0877B4C4417B59903018DCF3BE773158DC9F99E6742AB4AE514D50A7A11CD56D15D2896Ab7hFJ" TargetMode="External"/><Relationship Id="rId63" Type="http://schemas.openxmlformats.org/officeDocument/2006/relationships/hyperlink" Target="consultantplus://offline/ref=4677A003EC92BE7077506A58C5564DC704B9ACE28A396F037BB4C4417B59903018DCF3AC776954DE9787E3763FE2FF14b1h1J" TargetMode="External"/><Relationship Id="rId68" Type="http://schemas.openxmlformats.org/officeDocument/2006/relationships/hyperlink" Target="consultantplus://offline/ref=4677A003EC92BE7077506A58C5564DC704B9ACE28A396F037BB4C4417B59903018DCF3AC776954DE9787E3763FE2FF14b1h1J" TargetMode="External"/><Relationship Id="rId76" Type="http://schemas.openxmlformats.org/officeDocument/2006/relationships/hyperlink" Target="consultantplus://offline/ref=4677A003EC92BE7077506A58C5564DC704B9ACE28A396F037BB4C4417B59903018DCF3AC776954DE9787E3763FE2FF14b1h1J" TargetMode="External"/><Relationship Id="rId84" Type="http://schemas.openxmlformats.org/officeDocument/2006/relationships/hyperlink" Target="consultantplus://offline/ref=4677A003EC92BE7077506A58C5564DC704B9ACE2893E680678B4C4417B59903018DCF3BE773158DC9F99E2772AB4AE514D50A7A11CD56D15D2896Ab7hFJ" TargetMode="External"/><Relationship Id="rId89" Type="http://schemas.openxmlformats.org/officeDocument/2006/relationships/hyperlink" Target="consultantplus://offline/ref=4677A003EC92BE7077506A58C5564DC704B9ACE288376E037BB4C4417B59903018DCF3BE773158DC9F99E37D2AB4AE514D50A7A11CD56D15D2896Ab7hFJ" TargetMode="External"/><Relationship Id="rId97" Type="http://schemas.openxmlformats.org/officeDocument/2006/relationships/hyperlink" Target="consultantplus://offline/ref=4677A003EC92BE7077506A58C5564DC704B9ACE28B376F0877B4C4417B59903018DCF3BE773158DC9F99EA702AB4AE514D50A7A11CD56D15D2896Ab7hFJ" TargetMode="External"/><Relationship Id="rId7" Type="http://schemas.openxmlformats.org/officeDocument/2006/relationships/hyperlink" Target="consultantplus://offline/ref=4677A003EC92BE7077506A58C5564DC704B9ACE28B376F0877B4C4417B59903018DCF3BE773158DC9F99E3722AB4AE514D50A7A11CD56D15D2896Ab7hFJ" TargetMode="External"/><Relationship Id="rId71" Type="http://schemas.openxmlformats.org/officeDocument/2006/relationships/hyperlink" Target="consultantplus://offline/ref=4677A003EC92BE7077506A58C5564DC704B9ACE28B376F0877B4C4417B59903018DCF3BE773158DC9F99E57D2AB4AE514D50A7A11CD56D15D2896Ab7hFJ" TargetMode="External"/><Relationship Id="rId92" Type="http://schemas.openxmlformats.org/officeDocument/2006/relationships/hyperlink" Target="consultantplus://offline/ref=4677A003EC92BE7077506A58C5564DC704B9ACE28B376F0877B4C4417B59903018DCF3BE773158DC9F99EB7D2AB4AE514D50A7A11CD56D15D2896Ab7h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77A003EC92BE7077506A58C5564DC704B9ACE28A396F037BB4C4417B59903018DCF3AC776954DE9787E3763FE2FF14b1h1J" TargetMode="External"/><Relationship Id="rId29" Type="http://schemas.openxmlformats.org/officeDocument/2006/relationships/hyperlink" Target="consultantplus://offline/ref=4677A003EC92BE7077506A58C5564DC704B9ACE28B376F0877B4C4417B59903018DCF3BE773158DC9F99E1732AB4AE514D50A7A11CD56D15D2896Ab7hFJ" TargetMode="External"/><Relationship Id="rId11" Type="http://schemas.openxmlformats.org/officeDocument/2006/relationships/hyperlink" Target="consultantplus://offline/ref=4677A003EC92BE7077506A58C5564DC704B9ACE28A396F037BB4C4417B59903018DCF3AC776954DE9787E3763FE2FF14b1h1J" TargetMode="External"/><Relationship Id="rId24" Type="http://schemas.openxmlformats.org/officeDocument/2006/relationships/hyperlink" Target="consultantplus://offline/ref=4677A003EC92BE7077506A58C5564DC704B9ACE28A396F037BB4C4417B59903018DCF3AC776954DE9787E3763FE2FF14b1h1J" TargetMode="External"/><Relationship Id="rId32" Type="http://schemas.openxmlformats.org/officeDocument/2006/relationships/hyperlink" Target="consultantplus://offline/ref=4677A003EC92BE7077506A58C5564DC704B9ACE28B376F0877B4C4417B59903018DCF3BE773158DC9F99E17D2AB4AE514D50A7A11CD56D15D2896Ab7hFJ" TargetMode="External"/><Relationship Id="rId37" Type="http://schemas.openxmlformats.org/officeDocument/2006/relationships/hyperlink" Target="consultantplus://offline/ref=4677A003EC92BE7077506A58C5564DC704B9ACE28A396F037BB4C4417B59903018DCF3AC776954DE9787E3763FE2FF14b1h1J" TargetMode="External"/><Relationship Id="rId40" Type="http://schemas.openxmlformats.org/officeDocument/2006/relationships/hyperlink" Target="consultantplus://offline/ref=4677A003EC92BE7077506A58C5564DC704B9ACE28C3F680077B4C4417B59903018DCF3BE773158DC9F99E37C2AB4AE514D50A7A11CD56D15D2896Ab7hFJ" TargetMode="External"/><Relationship Id="rId45" Type="http://schemas.openxmlformats.org/officeDocument/2006/relationships/hyperlink" Target="consultantplus://offline/ref=4677A003EC92BE7077506A58C5564DC704B9ACE28B376F0877B4C4417B59903018DCF3BE773158DC9F99E7752AB4AE514D50A7A11CD56D15D2896Ab7hFJ" TargetMode="External"/><Relationship Id="rId53" Type="http://schemas.openxmlformats.org/officeDocument/2006/relationships/hyperlink" Target="consultantplus://offline/ref=4677A003EC92BE7077506A58C5564DC704B9ACE28C3F680077B4C4417B59903018DCF3BE773158DC9F99E2712AB4AE514D50A7A11CD56D15D2896Ab7hFJ" TargetMode="External"/><Relationship Id="rId58" Type="http://schemas.openxmlformats.org/officeDocument/2006/relationships/hyperlink" Target="consultantplus://offline/ref=4677A003EC92BE7077506A58C5564DC704B9ACE28B376F0877B4C4417B59903018DCF3BE773158DC9F99E6712AB4AE514D50A7A11CD56D15D2896Ab7hFJ" TargetMode="External"/><Relationship Id="rId66" Type="http://schemas.openxmlformats.org/officeDocument/2006/relationships/hyperlink" Target="consultantplus://offline/ref=4677A003EC92BE7077506A58C5564DC704B9ACE28B376F0877B4C4417B59903018DCF3BE773158DC9F99E5772AB4AE514D50A7A11CD56D15D2896Ab7hFJ" TargetMode="External"/><Relationship Id="rId74" Type="http://schemas.openxmlformats.org/officeDocument/2006/relationships/hyperlink" Target="consultantplus://offline/ref=4677A003EC92BE7077506A58C5564DC704B9ACE28B376F0877B4C4417B59903018DCF3BE773158DC9F99E4762AB4AE514D50A7A11CD56D15D2896Ab7hFJ" TargetMode="External"/><Relationship Id="rId79" Type="http://schemas.openxmlformats.org/officeDocument/2006/relationships/hyperlink" Target="consultantplus://offline/ref=4677A003EC92BE7077506A58C5564DC704B9ACE28B376F0877B4C4417B59903018DCF3BE773158DC9F99E4702AB4AE514D50A7A11CD56D15D2896Ab7hFJ" TargetMode="External"/><Relationship Id="rId87" Type="http://schemas.openxmlformats.org/officeDocument/2006/relationships/hyperlink" Target="consultantplus://offline/ref=4677A003EC92BE7077506A58C5564DC704B9ACE28B376F0877B4C4417B59903018DCF3BE773158DC9F99EB702AB4AE514D50A7A11CD56D15D2896Ab7hFJ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4677A003EC92BE7077506A58C5564DC704B9ACE28D3C690777B4C4417B59903018DCF3BE773158DC9F99E3722AB4AE514D50A7A11CD56D15D2896Ab7hFJ" TargetMode="External"/><Relationship Id="rId61" Type="http://schemas.openxmlformats.org/officeDocument/2006/relationships/hyperlink" Target="consultantplus://offline/ref=4677A003EC92BE7077506A58C5564DC704B9ACE28B376F0877B4C4417B59903018DCF3BE773158DC9F99E6722AB4AE514D50A7A11CD56D15D2896Ab7hFJ" TargetMode="External"/><Relationship Id="rId82" Type="http://schemas.openxmlformats.org/officeDocument/2006/relationships/hyperlink" Target="consultantplus://offline/ref=4677A003EC92BE7077506A58C5564DC704B9ACE28B376F0877B4C4417B59903018DCF3BE773158DC9F99EB752AB4AE514D50A7A11CD56D15D2896Ab7hFJ" TargetMode="External"/><Relationship Id="rId90" Type="http://schemas.openxmlformats.org/officeDocument/2006/relationships/hyperlink" Target="consultantplus://offline/ref=4677A003EC92BE7077506A58C5564DC704B9ACE28B376F0877B4C4417B59903018DCF3BE773158DC9F99EB722AB4AE514D50A7A11CD56D15D2896Ab7hFJ" TargetMode="External"/><Relationship Id="rId95" Type="http://schemas.openxmlformats.org/officeDocument/2006/relationships/hyperlink" Target="consultantplus://offline/ref=4677A003EC92BE7077506A58C5564DC704B9ACE28B376F0877B4C4417B59903018DCF3BE773158DC9F99EA772AB4AE514D50A7A11CD56D15D2896Ab7hFJ" TargetMode="External"/><Relationship Id="rId19" Type="http://schemas.openxmlformats.org/officeDocument/2006/relationships/hyperlink" Target="consultantplus://offline/ref=4677A003EC92BE7077506A58C5564DC704B9ACE28B376F0877B4C4417B59903018DCF3BE773158DC9F99E37C2AB4AE514D50A7A11CD56D15D2896Ab7hFJ" TargetMode="External"/><Relationship Id="rId14" Type="http://schemas.openxmlformats.org/officeDocument/2006/relationships/hyperlink" Target="consultantplus://offline/ref=4677A003EC92BE7077506A58C5564DC704B9ACE28A396F037BB4C4417B59903018DCF3AC776954DE9787E3763FE2FF14b1h1J" TargetMode="External"/><Relationship Id="rId22" Type="http://schemas.openxmlformats.org/officeDocument/2006/relationships/hyperlink" Target="consultantplus://offline/ref=4677A003EC92BE7077506A58C5564DC704B9ACE28B376F0877B4C4417B59903018DCF3BE773158DC9F99E27C2AB4AE514D50A7A11CD56D15D2896Ab7hFJ" TargetMode="External"/><Relationship Id="rId27" Type="http://schemas.openxmlformats.org/officeDocument/2006/relationships/hyperlink" Target="consultantplus://offline/ref=4677A003EC92BE7077506A58C5564DC704B9ACE28B376F0877B4C4417B59903018DCF3BE773158DC9F99E1712AB4AE514D50A7A11CD56D15D2896Ab7hFJ" TargetMode="External"/><Relationship Id="rId30" Type="http://schemas.openxmlformats.org/officeDocument/2006/relationships/hyperlink" Target="consultantplus://offline/ref=4677A003EC92BE7077506A58C5564DC704B9ACE28B376F0877B4C4417B59903018DCF3BE773158DC9F99E1722AB4AE514D50A7A11CD56D15D2896Ab7hFJ" TargetMode="External"/><Relationship Id="rId35" Type="http://schemas.openxmlformats.org/officeDocument/2006/relationships/hyperlink" Target="consultantplus://offline/ref=4677A003EC92BE7077506A58C5564DC704B9ACE28A396F037BB4C4417B59903018DCF3AC776954DE9787E3763FE2FF14b1h1J" TargetMode="External"/><Relationship Id="rId43" Type="http://schemas.openxmlformats.org/officeDocument/2006/relationships/hyperlink" Target="consultantplus://offline/ref=4677A003EC92BE7077506A58C5564DC704B9ACE28C3F680077B4C4417B59903018DCF3BE773158DC9F99E2772AB4AE514D50A7A11CD56D15D2896Ab7hFJ" TargetMode="External"/><Relationship Id="rId48" Type="http://schemas.openxmlformats.org/officeDocument/2006/relationships/hyperlink" Target="consultantplus://offline/ref=4677A003EC92BE7077506A58C5564DC704B9ACE28C3F680077B4C4417B59903018DCF3BE773158DC9F99E2762AB4AE514D50A7A11CD56D15D2896Ab7hFJ" TargetMode="External"/><Relationship Id="rId56" Type="http://schemas.openxmlformats.org/officeDocument/2006/relationships/hyperlink" Target="consultantplus://offline/ref=4677A003EC92BE7077506A58C5564DC704B9ACE28B376F0877B4C4417B59903018DCF3BE773158DC9F99E6772AB4AE514D50A7A11CD56D15D2896Ab7hFJ" TargetMode="External"/><Relationship Id="rId64" Type="http://schemas.openxmlformats.org/officeDocument/2006/relationships/hyperlink" Target="consultantplus://offline/ref=4677A003EC92BE7077506A58C5564DC704B9ACE28B376F0877B4C4417B59903018DCF3BE773158DC9F99E5752AB4AE514D50A7A11CD56D15D2896Ab7hFJ" TargetMode="External"/><Relationship Id="rId69" Type="http://schemas.openxmlformats.org/officeDocument/2006/relationships/hyperlink" Target="consultantplus://offline/ref=4677A003EC92BE7077506A58C5564DC704B9ACE28B376F0877B4C4417B59903018DCF3BE773158DC9F99E5732AB4AE514D50A7A11CD56D15D2896Ab7hFJ" TargetMode="External"/><Relationship Id="rId77" Type="http://schemas.openxmlformats.org/officeDocument/2006/relationships/hyperlink" Target="consultantplus://offline/ref=4677A003EC92BE7077506A58C5564DC704B9ACE28B376F0877B4C4417B59903018DCF3BE773158DC9F99E4712AB4AE514D50A7A11CD56D15D2896Ab7hFJ" TargetMode="External"/><Relationship Id="rId100" Type="http://schemas.openxmlformats.org/officeDocument/2006/relationships/hyperlink" Target="consultantplus://offline/ref=4677A003EC92BE7077506A58C5564DC704B9ACE28E3D6E0578B4C4417B59903018DCF3AC776954DE9787E3763FE2FF14b1h1J" TargetMode="External"/><Relationship Id="rId8" Type="http://schemas.openxmlformats.org/officeDocument/2006/relationships/hyperlink" Target="consultantplus://offline/ref=4677A003EC92BE7077506A58C5564DC704B9ACE2893E680678B4C4417B59903018DCF3BE773158DC9F99E2772AB4AE514D50A7A11CD56D15D2896Ab7hFJ" TargetMode="External"/><Relationship Id="rId51" Type="http://schemas.openxmlformats.org/officeDocument/2006/relationships/hyperlink" Target="consultantplus://offline/ref=4677A003EC92BE7077506A58C5564DC704B9ACE28B376F0877B4C4417B59903018DCF3BE773158DC9F99E7722AB4AE514D50A7A11CD56D15D2896Ab7hFJ" TargetMode="External"/><Relationship Id="rId72" Type="http://schemas.openxmlformats.org/officeDocument/2006/relationships/hyperlink" Target="consultantplus://offline/ref=4677A003EC92BE7077506A58C5564DC704B9ACE28B376F0877B4C4417B59903018DCF3BE773158DC9F99E57C2AB4AE514D50A7A11CD56D15D2896Ab7hFJ" TargetMode="External"/><Relationship Id="rId80" Type="http://schemas.openxmlformats.org/officeDocument/2006/relationships/hyperlink" Target="consultantplus://offline/ref=4677A003EC92BE7077506A58C5564DC704B9ACE28B376F0877B4C4417B59903018DCF3BE773158DC9F99E47D2AB4AE514D50A7A11CD56D15D2896Ab7hFJ" TargetMode="External"/><Relationship Id="rId85" Type="http://schemas.openxmlformats.org/officeDocument/2006/relationships/hyperlink" Target="consultantplus://offline/ref=4677A003EC92BE7077506A58C5564DC704B9ACE28B376F0877B4C4417B59903018DCF3BE773158DC9F99EB772AB4AE514D50A7A11CD56D15D2896Ab7hFJ" TargetMode="External"/><Relationship Id="rId93" Type="http://schemas.openxmlformats.org/officeDocument/2006/relationships/hyperlink" Target="consultantplus://offline/ref=4677A003EC92BE7077506A58C5564DC704B9ACE28C3F680077B4C4417B59903018DCF3BE773158DC9F99E2732AB4AE514D50A7A11CD56D15D2896Ab7hFJ" TargetMode="External"/><Relationship Id="rId98" Type="http://schemas.openxmlformats.org/officeDocument/2006/relationships/hyperlink" Target="consultantplus://offline/ref=4677A003EC92BE7077506A58C5564DC704B9ACE28E3D6A0376B4C4417B59903018DCF3AC776954DE9787E3763FE2FF14b1h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77A003EC92BE7077506A58C5564DC704B9ACE28A396F037BB4C4417B59903018DCF3BE773158DC9F9AE0752AB4AE514D50A7A11CD56D15D2896Ab7hFJ" TargetMode="External"/><Relationship Id="rId17" Type="http://schemas.openxmlformats.org/officeDocument/2006/relationships/hyperlink" Target="consultantplus://offline/ref=4677A003EC92BE7077506A58C5564DC704B9ACE28B376F0877B4C4417B59903018DCF3BE773158DC9F99E37D2AB4AE514D50A7A11CD56D15D2896Ab7hFJ" TargetMode="External"/><Relationship Id="rId25" Type="http://schemas.openxmlformats.org/officeDocument/2006/relationships/hyperlink" Target="consultantplus://offline/ref=4677A003EC92BE7077506A58C5564DC704B9ACE28B376F0877B4C4417B59903018DCF3BE773158DC9F99E1742AB4AE514D50A7A11CD56D15D2896Ab7hFJ" TargetMode="External"/><Relationship Id="rId33" Type="http://schemas.openxmlformats.org/officeDocument/2006/relationships/hyperlink" Target="consultantplus://offline/ref=4677A003EC92BE7077506A58C5564DC704B9ACE28B376F0877B4C4417B59903018DCF3BE773158DC9F99E0752AB4AE514D50A7A11CD56D15D2896Ab7hFJ" TargetMode="External"/><Relationship Id="rId38" Type="http://schemas.openxmlformats.org/officeDocument/2006/relationships/hyperlink" Target="consultantplus://offline/ref=4677A003EC92BE7077506A58C5564DC704B9ACE28B376F0877B4C4417B59903018DCF3BE773158DC9F99E0762AB4AE514D50A7A11CD56D15D2896Ab7hFJ" TargetMode="External"/><Relationship Id="rId46" Type="http://schemas.openxmlformats.org/officeDocument/2006/relationships/hyperlink" Target="consultantplus://offline/ref=4677A003EC92BE7077506A58C5564DC704B9ACE28B376F0877B4C4417B59903018DCF3BE773158DC9F99E7772AB4AE514D50A7A11CD56D15D2896Ab7hFJ" TargetMode="External"/><Relationship Id="rId59" Type="http://schemas.openxmlformats.org/officeDocument/2006/relationships/hyperlink" Target="consultantplus://offline/ref=4677A003EC92BE7077506A58C5564DC704B9ACE28B376F0877B4C4417B59903018DCF3BE773158DC9F99E6702AB4AE514D50A7A11CD56D15D2896Ab7hFJ" TargetMode="External"/><Relationship Id="rId67" Type="http://schemas.openxmlformats.org/officeDocument/2006/relationships/hyperlink" Target="consultantplus://offline/ref=4677A003EC92BE7077506A58C5564DC704B9ACE28B376F0877B4C4417B59903018DCF3BE773158DC9F99E5702AB4AE514D50A7A11CD56D15D2896Ab7hFJ" TargetMode="External"/><Relationship Id="rId20" Type="http://schemas.openxmlformats.org/officeDocument/2006/relationships/hyperlink" Target="consultantplus://offline/ref=4677A003EC92BE7077506A58C5564DC704B9ACE28B376F0877B4C4417B59903018DCF3BE773158DC9F99E2722AB4AE514D50A7A11CD56D15D2896Ab7hFJ" TargetMode="External"/><Relationship Id="rId41" Type="http://schemas.openxmlformats.org/officeDocument/2006/relationships/hyperlink" Target="consultantplus://offline/ref=4677A003EC92BE7077506A58C5564DC704B9ACE28B376F0877B4C4417B59903018DCF3BE773158DC9F99E0702AB4AE514D50A7A11CD56D15D2896Ab7hFJ" TargetMode="External"/><Relationship Id="rId54" Type="http://schemas.openxmlformats.org/officeDocument/2006/relationships/hyperlink" Target="consultantplus://offline/ref=4677A003EC92BE7077506A58C5564DC704B9ACE28B376F0877B4C4417B59903018DCF3BE773158DC9F99E77C2AB4AE514D50A7A11CD56D15D2896Ab7hFJ" TargetMode="External"/><Relationship Id="rId62" Type="http://schemas.openxmlformats.org/officeDocument/2006/relationships/hyperlink" Target="consultantplus://offline/ref=4677A003EC92BE7077506A58C5564DC704B9ACE28B376F0877B4C4417B59903018DCF3BE773158DC9F99E67C2AB4AE514D50A7A11CD56D15D2896Ab7hFJ" TargetMode="External"/><Relationship Id="rId70" Type="http://schemas.openxmlformats.org/officeDocument/2006/relationships/hyperlink" Target="consultantplus://offline/ref=4677A003EC92BE7077506A58C5564DC704B9ACE28B376F0877B4C4417B59903018DCF3BE773158DC9F99E5722AB4AE514D50A7A11CD56D15D2896Ab7hFJ" TargetMode="External"/><Relationship Id="rId75" Type="http://schemas.openxmlformats.org/officeDocument/2006/relationships/hyperlink" Target="consultantplus://offline/ref=4677A003EC92BE7077506A58C5564DC704B9ACE28839680378B4C4417B59903018DCF3BE773158DC9F99E2702AB4AE514D50A7A11CD56D15D2896Ab7hFJ" TargetMode="External"/><Relationship Id="rId83" Type="http://schemas.openxmlformats.org/officeDocument/2006/relationships/hyperlink" Target="consultantplus://offline/ref=4677A003EC92BE7077506A58C5564DC704B9ACE28B376F0877B4C4417B59903018DCF3BE773158DC9F99EB742AB4AE514D50A7A11CD56D15D2896Ab7hFJ" TargetMode="External"/><Relationship Id="rId88" Type="http://schemas.openxmlformats.org/officeDocument/2006/relationships/hyperlink" Target="consultantplus://offline/ref=4677A003EC92BE7077506A58C5564DC704B9ACE288376E037BB4C4417B59903018DCF3BE773158DC9F99E37D2AB4AE514D50A7A11CD56D15D2896Ab7hFJ" TargetMode="External"/><Relationship Id="rId91" Type="http://schemas.openxmlformats.org/officeDocument/2006/relationships/hyperlink" Target="consultantplus://offline/ref=4677A003EC92BE7077506A58C5564DC704B9ACE288376E037BB4C4417B59903018DCF3BE773158DC9F99E37D2AB4AE514D50A7A11CD56D15D2896Ab7hFJ" TargetMode="External"/><Relationship Id="rId96" Type="http://schemas.openxmlformats.org/officeDocument/2006/relationships/hyperlink" Target="consultantplus://offline/ref=4677A003EC92BE7077506A58C5564DC704B9ACE28B376F0877B4C4417B59903018DCF3BE773158DC9F99EA712AB4AE514D50A7A11CD56D15D2896Ab7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7A003EC92BE7077506A58C5564DC704B9ACE28C3F680077B4C4417B59903018DCF3BE773158DC9F99E3722AB4AE514D50A7A11CD56D15D2896Ab7hFJ" TargetMode="External"/><Relationship Id="rId15" Type="http://schemas.openxmlformats.org/officeDocument/2006/relationships/hyperlink" Target="consultantplus://offline/ref=4677A003EC92BE7077507455D33A12C20EBAF5EA8469335473BE91192400C07749DAA5F52D3C5AC29D99E2b7hCJ" TargetMode="External"/><Relationship Id="rId23" Type="http://schemas.openxmlformats.org/officeDocument/2006/relationships/hyperlink" Target="consultantplus://offline/ref=4677A003EC92BE7077506A58C5564DC704B9ACE28B376F0877B4C4417B59903018DCF3BE773158DC9F99E1752AB4AE514D50A7A11CD56D15D2896Ab7hFJ" TargetMode="External"/><Relationship Id="rId28" Type="http://schemas.openxmlformats.org/officeDocument/2006/relationships/hyperlink" Target="consultantplus://offline/ref=4677A003EC92BE7077506A58C5564DC704B9ACE28B376F0877B4C4417B59903018DCF3BE773158DC9F99E1702AB4AE514D50A7A11CD56D15D2896Ab7hFJ" TargetMode="External"/><Relationship Id="rId36" Type="http://schemas.openxmlformats.org/officeDocument/2006/relationships/hyperlink" Target="consultantplus://offline/ref=4677A003EC92BE7077506A58C5564DC704B9ACE28B376F0877B4C4417B59903018DCF3BE773158DC9F99E0772AB4AE514D50A7A11CD56D15D2896Ab7hFJ" TargetMode="External"/><Relationship Id="rId49" Type="http://schemas.openxmlformats.org/officeDocument/2006/relationships/hyperlink" Target="consultantplus://offline/ref=4677A003EC92BE7077506A58C5564DC704B9ACE28B376F0877B4C4417B59903018DCF3BE773158DC9F99E7762AB4AE514D50A7A11CD56D15D2896Ab7hFJ" TargetMode="External"/><Relationship Id="rId57" Type="http://schemas.openxmlformats.org/officeDocument/2006/relationships/hyperlink" Target="consultantplus://offline/ref=4677A003EC92BE7077506A58C5564DC704B9ACE28A396F037BB4C4417B59903018DCF3AC776954DE9787E3763FE2FF14b1h1J" TargetMode="External"/><Relationship Id="rId10" Type="http://schemas.openxmlformats.org/officeDocument/2006/relationships/hyperlink" Target="consultantplus://offline/ref=4677A003EC92BE7077507455D33A12C20EBAF5EA8469335473BE91192400C07749DAA5F52D3C5AC29D99E2b7hCJ" TargetMode="External"/><Relationship Id="rId31" Type="http://schemas.openxmlformats.org/officeDocument/2006/relationships/hyperlink" Target="consultantplus://offline/ref=4677A003EC92BE7077506A58C5564DC704B9ACE28A396F037BB4C4417B59903018DCF3AC776954DE9787E3763FE2FF14b1h1J" TargetMode="External"/><Relationship Id="rId44" Type="http://schemas.openxmlformats.org/officeDocument/2006/relationships/hyperlink" Target="consultantplus://offline/ref=4677A003EC92BE7077506A58C5564DC704B9ACE28B376F0877B4C4417B59903018DCF3BE773158DC9F99E07C2AB4AE514D50A7A11CD56D15D2896Ab7hFJ" TargetMode="External"/><Relationship Id="rId52" Type="http://schemas.openxmlformats.org/officeDocument/2006/relationships/hyperlink" Target="consultantplus://offline/ref=4677A003EC92BE7077506A58C5564DC704B9ACE28B376F0877B4C4417B59903018DCF3BE773158DC9F99E77D2AB4AE514D50A7A11CD56D15D2896Ab7hFJ" TargetMode="External"/><Relationship Id="rId60" Type="http://schemas.openxmlformats.org/officeDocument/2006/relationships/hyperlink" Target="consultantplus://offline/ref=4677A003EC92BE7077506A58C5564DC704B9ACE28B376F0877B4C4417B59903018DCF3BE773158DC9F99E6732AB4AE514D50A7A11CD56D15D2896Ab7hFJ" TargetMode="External"/><Relationship Id="rId65" Type="http://schemas.openxmlformats.org/officeDocument/2006/relationships/hyperlink" Target="consultantplus://offline/ref=4677A003EC92BE7077506A58C5564DC704B9ACE28B376F0877B4C4417B59903018DCF3BE773158DC9F99E5742AB4AE514D50A7A11CD56D15D2896Ab7hFJ" TargetMode="External"/><Relationship Id="rId73" Type="http://schemas.openxmlformats.org/officeDocument/2006/relationships/hyperlink" Target="consultantplus://offline/ref=4677A003EC92BE7077506A58C5564DC704B9ACE28B376F0877B4C4417B59903018DCF3BE773158DC9F99E4752AB4AE514D50A7A11CD56D15D2896Ab7hFJ" TargetMode="External"/><Relationship Id="rId78" Type="http://schemas.openxmlformats.org/officeDocument/2006/relationships/hyperlink" Target="consultantplus://offline/ref=4677A003EC92BE7077506A58C5564DC704B9ACE28C3F680077B4C4417B59903018DCF3BE773158DC9F99E2702AB4AE514D50A7A11CD56D15D2896Ab7hFJ" TargetMode="External"/><Relationship Id="rId81" Type="http://schemas.openxmlformats.org/officeDocument/2006/relationships/hyperlink" Target="consultantplus://offline/ref=4677A003EC92BE7077506A58C5564DC704B9ACE28A396F037BB4C4417B59903018DCF3AC776954DE9787E3763FE2FF14b1h1J" TargetMode="External"/><Relationship Id="rId86" Type="http://schemas.openxmlformats.org/officeDocument/2006/relationships/hyperlink" Target="consultantplus://offline/ref=4677A003EC92BE7077506A58C5564DC704B9ACE28B376F0877B4C4417B59903018DCF3BE773158DC9F99EB712AB4AE514D50A7A11CD56D15D2896Ab7hFJ" TargetMode="External"/><Relationship Id="rId94" Type="http://schemas.openxmlformats.org/officeDocument/2006/relationships/hyperlink" Target="consultantplus://offline/ref=4677A003EC92BE7077506A58C5564DC704B9ACE28B376F0877B4C4417B59903018DCF3BE773158DC9F99EA752AB4AE514D50A7A11CD56D15D2896Ab7hFJ" TargetMode="External"/><Relationship Id="rId99" Type="http://schemas.openxmlformats.org/officeDocument/2006/relationships/hyperlink" Target="consultantplus://offline/ref=4677A003EC92BE7077506A58C5564DC704B9ACE28C3D6F0875E9CE49225592371783F6B966315BD48199E06B23E0FEb1hCJ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7A003EC92BE7077506A58C5564DC704B9ACE28839680378B4C4417B59903018DCF3BE773158DC9F99E2702AB4AE514D50A7A11CD56D15D2896Ab7hFJ" TargetMode="External"/><Relationship Id="rId13" Type="http://schemas.openxmlformats.org/officeDocument/2006/relationships/hyperlink" Target="consultantplus://offline/ref=4677A003EC92BE7077507455D33A12C20EBAF5EA8469335473BE91192400C07749DAA5F52D3C5AC29D99E2b7hCJ" TargetMode="External"/><Relationship Id="rId18" Type="http://schemas.openxmlformats.org/officeDocument/2006/relationships/hyperlink" Target="consultantplus://offline/ref=4677A003EC92BE7077506A58C5564DC704B9ACE28C3F680077B4C4417B59903018DCF3BE773158DC9F99E37D2AB4AE514D50A7A11CD56D15D2896Ab7hFJ" TargetMode="External"/><Relationship Id="rId39" Type="http://schemas.openxmlformats.org/officeDocument/2006/relationships/hyperlink" Target="consultantplus://offline/ref=4677A003EC92BE7077506A58C5564DC704B9ACE28B376F0877B4C4417B59903018DCF3BE773158DC9F99E0712AB4AE514D50A7A11CD56D15D2896Ab7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7904</Words>
  <Characters>45056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Фатова</dc:creator>
  <cp:lastModifiedBy>Оксана Владимировна Фатова</cp:lastModifiedBy>
  <cp:revision>1</cp:revision>
  <dcterms:created xsi:type="dcterms:W3CDTF">2019-03-28T09:33:00Z</dcterms:created>
  <dcterms:modified xsi:type="dcterms:W3CDTF">2019-03-28T09:34:00Z</dcterms:modified>
</cp:coreProperties>
</file>